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7" w:type="dxa"/>
        <w:tblInd w:w="-42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009"/>
      </w:tblGrid>
      <w:tr w:rsidR="00292064" w:rsidRPr="00F92CBF" w:rsidTr="00292064">
        <w:trPr>
          <w:trHeight w:val="1142"/>
        </w:trPr>
        <w:tc>
          <w:tcPr>
            <w:tcW w:w="3348" w:type="dxa"/>
            <w:tcBorders>
              <w:top w:val="nil"/>
              <w:left w:val="nil"/>
              <w:right w:val="nil"/>
              <w:tl2br w:val="nil"/>
              <w:tr2bl w:val="nil"/>
            </w:tcBorders>
            <w:shd w:val="clear" w:color="auto" w:fill="auto"/>
            <w:tcMar>
              <w:top w:w="0" w:type="dxa"/>
              <w:left w:w="108" w:type="dxa"/>
              <w:bottom w:w="0" w:type="dxa"/>
              <w:right w:w="108" w:type="dxa"/>
            </w:tcMar>
          </w:tcPr>
          <w:p w:rsidR="00292064" w:rsidRPr="00292064" w:rsidRDefault="00292064" w:rsidP="00292064">
            <w:pPr>
              <w:jc w:val="center"/>
              <w:rPr>
                <w:rFonts w:eastAsia="Calibri"/>
                <w:b/>
                <w:bCs/>
                <w:sz w:val="26"/>
                <w:szCs w:val="26"/>
              </w:rPr>
            </w:pPr>
            <w:r w:rsidRPr="00292064">
              <w:rPr>
                <w:rFonts w:eastAsia="Calibri"/>
                <w:b/>
                <w:bCs/>
                <w:sz w:val="26"/>
                <w:szCs w:val="26"/>
              </w:rPr>
              <w:t>CHÍNH PHỦ</w:t>
            </w:r>
          </w:p>
          <w:p w:rsidR="00292064" w:rsidRPr="00292064" w:rsidRDefault="00292064" w:rsidP="00292064">
            <w:pPr>
              <w:jc w:val="center"/>
              <w:rPr>
                <w:rFonts w:eastAsia="Calibri"/>
                <w:sz w:val="26"/>
                <w:szCs w:val="26"/>
              </w:rPr>
            </w:pPr>
            <w:r w:rsidRPr="00292064">
              <w:rPr>
                <w:rFonts w:eastAsia="Calibri"/>
                <w:b/>
                <w:bCs/>
                <w:sz w:val="26"/>
                <w:szCs w:val="26"/>
                <w:vertAlign w:val="superscript"/>
              </w:rPr>
              <w:t>________</w:t>
            </w:r>
            <w:r w:rsidRPr="00292064">
              <w:rPr>
                <w:rFonts w:eastAsia="Calibri"/>
                <w:b/>
                <w:bCs/>
                <w:sz w:val="26"/>
                <w:szCs w:val="26"/>
              </w:rPr>
              <w:br/>
            </w:r>
          </w:p>
          <w:p w:rsidR="00292064" w:rsidRPr="00F92CBF" w:rsidRDefault="00292064" w:rsidP="00292064">
            <w:pPr>
              <w:jc w:val="center"/>
              <w:rPr>
                <w:rFonts w:eastAsia="Calibri"/>
              </w:rPr>
            </w:pPr>
            <w:r w:rsidRPr="00292064">
              <w:rPr>
                <w:rFonts w:eastAsia="Calibri"/>
                <w:sz w:val="26"/>
                <w:szCs w:val="26"/>
              </w:rPr>
              <w:t>Số:         /2025/NĐ-CP</w:t>
            </w:r>
          </w:p>
        </w:tc>
        <w:tc>
          <w:tcPr>
            <w:tcW w:w="6009" w:type="dxa"/>
            <w:tcBorders>
              <w:top w:val="nil"/>
              <w:left w:val="nil"/>
              <w:right w:val="nil"/>
              <w:tl2br w:val="nil"/>
              <w:tr2bl w:val="nil"/>
            </w:tcBorders>
            <w:shd w:val="clear" w:color="auto" w:fill="auto"/>
            <w:tcMar>
              <w:top w:w="0" w:type="dxa"/>
              <w:left w:w="108" w:type="dxa"/>
              <w:bottom w:w="0" w:type="dxa"/>
              <w:right w:w="108" w:type="dxa"/>
            </w:tcMar>
          </w:tcPr>
          <w:p w:rsidR="00292064" w:rsidRPr="00292064" w:rsidRDefault="00292064" w:rsidP="00292064">
            <w:pPr>
              <w:jc w:val="center"/>
              <w:rPr>
                <w:rFonts w:ascii="Times New Roman Bold" w:eastAsia="Calibri" w:hAnsi="Times New Roman Bold"/>
                <w:b/>
                <w:bCs/>
              </w:rPr>
            </w:pPr>
            <w:r w:rsidRPr="00292064">
              <w:rPr>
                <w:rFonts w:ascii="Times New Roman Bold" w:eastAsia="Calibri" w:hAnsi="Times New Roman Bold"/>
                <w:b/>
                <w:bCs/>
                <w:sz w:val="26"/>
              </w:rPr>
              <w:t>CỘNG HÒA XÃ HỘI CHỦ NGHĨA VIỆT NAM</w:t>
            </w:r>
            <w:r w:rsidRPr="00380575">
              <w:rPr>
                <w:rFonts w:ascii="Times New Roman Bold" w:eastAsia="Calibri" w:hAnsi="Times New Roman Bold"/>
                <w:b/>
                <w:bCs/>
                <w:spacing w:val="-12"/>
              </w:rPr>
              <w:br/>
            </w:r>
            <w:r w:rsidRPr="00292064">
              <w:rPr>
                <w:rFonts w:ascii="Times New Roman Bold" w:eastAsia="Calibri" w:hAnsi="Times New Roman Bold"/>
                <w:b/>
                <w:bCs/>
              </w:rPr>
              <w:t>Độc lập - Tự do - Hạnh phúc</w:t>
            </w:r>
          </w:p>
          <w:p w:rsidR="00292064" w:rsidRPr="00380575" w:rsidRDefault="00292064" w:rsidP="00292064">
            <w:pPr>
              <w:jc w:val="center"/>
              <w:rPr>
                <w:rFonts w:ascii="Times New Roman Bold" w:eastAsia="Calibri" w:hAnsi="Times New Roman Bold"/>
                <w:spacing w:val="-12"/>
              </w:rPr>
            </w:pPr>
            <w:r>
              <w:rPr>
                <w:rFonts w:ascii="Times New Roman Bold" w:eastAsia="Calibri" w:hAnsi="Times New Roman Bold"/>
                <w:b/>
                <w:bCs/>
                <w:spacing w:val="-12"/>
                <w:vertAlign w:val="superscript"/>
              </w:rPr>
              <w:t>__________________________________________</w:t>
            </w:r>
            <w:r w:rsidRPr="00380575">
              <w:rPr>
                <w:rFonts w:ascii="Times New Roman Bold" w:eastAsia="Calibri" w:hAnsi="Times New Roman Bold"/>
                <w:b/>
                <w:bCs/>
                <w:spacing w:val="-12"/>
              </w:rPr>
              <w:br/>
            </w:r>
            <w:r w:rsidRPr="00F92CBF">
              <w:rPr>
                <w:rFonts w:eastAsia="Calibri"/>
                <w:i/>
                <w:iCs/>
              </w:rPr>
              <w:t xml:space="preserve">Hà Nội, ngày       tháng </w:t>
            </w:r>
            <w:r>
              <w:rPr>
                <w:rFonts w:eastAsia="Calibri"/>
                <w:i/>
                <w:iCs/>
              </w:rPr>
              <w:t>7 n</w:t>
            </w:r>
            <w:r w:rsidRPr="00F92CBF">
              <w:rPr>
                <w:rFonts w:eastAsia="Calibri"/>
                <w:i/>
                <w:iCs/>
              </w:rPr>
              <w:t>ăm 202</w:t>
            </w:r>
            <w:r>
              <w:rPr>
                <w:rFonts w:eastAsia="Calibri"/>
                <w:i/>
                <w:iCs/>
              </w:rPr>
              <w:t>5</w:t>
            </w:r>
          </w:p>
        </w:tc>
      </w:tr>
    </w:tbl>
    <w:p w:rsidR="00292064" w:rsidRPr="00292064" w:rsidRDefault="00292064" w:rsidP="00292064">
      <w:pPr>
        <w:jc w:val="center"/>
        <w:rPr>
          <w:b/>
          <w:sz w:val="64"/>
        </w:rPr>
      </w:pPr>
    </w:p>
    <w:p w:rsidR="0045037D" w:rsidRPr="00F92CBF" w:rsidRDefault="0045037D" w:rsidP="00292064">
      <w:pPr>
        <w:jc w:val="center"/>
        <w:rPr>
          <w:b/>
        </w:rPr>
      </w:pPr>
      <w:r w:rsidRPr="00F92CBF">
        <w:rPr>
          <w:b/>
        </w:rPr>
        <w:t>NGHỊ ĐỊNH</w:t>
      </w:r>
    </w:p>
    <w:p w:rsidR="00DA1294" w:rsidRDefault="006738F1" w:rsidP="00292064">
      <w:pPr>
        <w:jc w:val="center"/>
        <w:rPr>
          <w:b/>
        </w:rPr>
      </w:pPr>
      <w:r>
        <w:rPr>
          <w:b/>
        </w:rPr>
        <w:t xml:space="preserve">Quy định </w:t>
      </w:r>
      <w:r w:rsidR="00DA1294">
        <w:rPr>
          <w:b/>
        </w:rPr>
        <w:t xml:space="preserve">chi tiết Luật Xử lý vi phạm hành chính </w:t>
      </w:r>
    </w:p>
    <w:p w:rsidR="0045037D" w:rsidRDefault="005E1867" w:rsidP="00292064">
      <w:pPr>
        <w:jc w:val="center"/>
        <w:rPr>
          <w:b/>
        </w:rPr>
      </w:pPr>
      <w:r>
        <w:rPr>
          <w:b/>
        </w:rPr>
        <w:t xml:space="preserve">về </w:t>
      </w:r>
      <w:r w:rsidR="00077CAF" w:rsidRPr="00431C2E">
        <w:rPr>
          <w:b/>
        </w:rPr>
        <w:t>thẩm quyền xử phạt vi phạm hành chính</w:t>
      </w:r>
      <w:r w:rsidR="0064622D">
        <w:rPr>
          <w:b/>
        </w:rPr>
        <w:t xml:space="preserve"> </w:t>
      </w:r>
    </w:p>
    <w:p w:rsidR="00292064" w:rsidRPr="00292064" w:rsidRDefault="00292064" w:rsidP="00292064">
      <w:pPr>
        <w:jc w:val="center"/>
        <w:rPr>
          <w:b/>
          <w:vertAlign w:val="superscript"/>
        </w:rPr>
      </w:pPr>
      <w:r>
        <w:rPr>
          <w:b/>
          <w:vertAlign w:val="superscript"/>
        </w:rPr>
        <w:t>____________</w:t>
      </w:r>
    </w:p>
    <w:p w:rsidR="005F37FA" w:rsidRPr="00431C2E" w:rsidRDefault="005F37FA" w:rsidP="00292064">
      <w:pPr>
        <w:widowControl w:val="0"/>
        <w:tabs>
          <w:tab w:val="left" w:pos="720"/>
        </w:tabs>
        <w:spacing w:before="240" w:line="257" w:lineRule="auto"/>
        <w:ind w:firstLine="567"/>
        <w:jc w:val="both"/>
        <w:rPr>
          <w:i/>
          <w:iCs/>
          <w:lang w:val="nl-NL"/>
        </w:rPr>
      </w:pPr>
      <w:r w:rsidRPr="00431C2E">
        <w:rPr>
          <w:i/>
          <w:iCs/>
          <w:lang w:val="nl-NL"/>
        </w:rPr>
        <w:t>Căn cứ Luật Tổ chức Chính phủ ngày 18 tháng 02 năm 2025;</w:t>
      </w:r>
    </w:p>
    <w:p w:rsidR="00F57F7C" w:rsidRDefault="0045037D" w:rsidP="00292064">
      <w:pPr>
        <w:widowControl w:val="0"/>
        <w:tabs>
          <w:tab w:val="left" w:pos="720"/>
        </w:tabs>
        <w:spacing w:before="240" w:line="257" w:lineRule="auto"/>
        <w:ind w:firstLine="567"/>
        <w:jc w:val="both"/>
        <w:rPr>
          <w:i/>
          <w:iCs/>
          <w:lang w:val="nl-NL"/>
        </w:rPr>
      </w:pPr>
      <w:r w:rsidRPr="00431C2E">
        <w:rPr>
          <w:i/>
          <w:iCs/>
          <w:lang w:val="nl-NL"/>
        </w:rPr>
        <w:t xml:space="preserve">Căn cứ Luật </w:t>
      </w:r>
      <w:r w:rsidR="00F57F7C" w:rsidRPr="00431C2E">
        <w:rPr>
          <w:i/>
          <w:iCs/>
          <w:lang w:val="nl-NL"/>
        </w:rPr>
        <w:t>X</w:t>
      </w:r>
      <w:r w:rsidRPr="00431C2E">
        <w:rPr>
          <w:i/>
          <w:iCs/>
          <w:lang w:val="nl-NL"/>
        </w:rPr>
        <w:t>ử lý vi phạm hành chính ngày 20 tháng 6 năm 2012;</w:t>
      </w:r>
      <w:r w:rsidR="00F57F7C" w:rsidRPr="00431C2E">
        <w:rPr>
          <w:i/>
          <w:iCs/>
          <w:lang w:val="nl-NL"/>
        </w:rPr>
        <w:t xml:space="preserve"> </w:t>
      </w:r>
      <w:r w:rsidR="00F57F7C" w:rsidRPr="00431C2E">
        <w:rPr>
          <w:i/>
          <w:iCs/>
          <w:shd w:val="clear" w:color="auto" w:fill="FFFFFF"/>
          <w:lang w:val="vi-VN"/>
        </w:rPr>
        <w:t xml:space="preserve">Luật </w:t>
      </w:r>
      <w:r w:rsidR="00F57F7C" w:rsidRPr="00292064">
        <w:rPr>
          <w:rFonts w:ascii="Times New Roman Italic" w:hAnsi="Times New Roman Italic"/>
          <w:i/>
          <w:iCs/>
          <w:spacing w:val="-6"/>
          <w:shd w:val="clear" w:color="auto" w:fill="FFFFFF"/>
          <w:lang w:val="vi-VN"/>
        </w:rPr>
        <w:t xml:space="preserve">sửa đổi, bổ sung một số điều của </w:t>
      </w:r>
      <w:r w:rsidR="00EF3522" w:rsidRPr="00292064">
        <w:rPr>
          <w:rFonts w:ascii="Times New Roman Italic" w:hAnsi="Times New Roman Italic"/>
          <w:i/>
          <w:iCs/>
          <w:spacing w:val="-6"/>
          <w:lang w:val="nl-NL"/>
        </w:rPr>
        <w:t xml:space="preserve">Luật </w:t>
      </w:r>
      <w:r w:rsidR="00F57F7C" w:rsidRPr="00292064">
        <w:rPr>
          <w:rFonts w:ascii="Times New Roman Italic" w:hAnsi="Times New Roman Italic"/>
          <w:i/>
          <w:iCs/>
          <w:spacing w:val="-6"/>
          <w:lang w:val="nl-NL"/>
        </w:rPr>
        <w:t>Xử lý vi phạm hành chính ngày 13 tháng 11</w:t>
      </w:r>
      <w:r w:rsidR="00F57F7C" w:rsidRPr="00431C2E">
        <w:rPr>
          <w:i/>
          <w:iCs/>
          <w:lang w:val="nl-NL"/>
        </w:rPr>
        <w:t xml:space="preserve"> năm 2020;</w:t>
      </w:r>
      <w:r w:rsidR="00077CAF" w:rsidRPr="00431C2E">
        <w:rPr>
          <w:i/>
          <w:iCs/>
          <w:lang w:val="nl-NL"/>
        </w:rPr>
        <w:t xml:space="preserve"> Luật sửa đổi, bổ sung một số điều của Luật</w:t>
      </w:r>
      <w:r w:rsidR="003231A9">
        <w:rPr>
          <w:i/>
          <w:iCs/>
          <w:lang w:val="nl-NL"/>
        </w:rPr>
        <w:t xml:space="preserve"> Xử lý vi phạm hành chính ngày 25 </w:t>
      </w:r>
      <w:r w:rsidR="00077CAF" w:rsidRPr="00431C2E">
        <w:rPr>
          <w:i/>
          <w:iCs/>
          <w:lang w:val="nl-NL"/>
        </w:rPr>
        <w:t xml:space="preserve"> tháng </w:t>
      </w:r>
      <w:r w:rsidR="003231A9">
        <w:rPr>
          <w:i/>
          <w:iCs/>
          <w:lang w:val="nl-NL"/>
        </w:rPr>
        <w:t>6</w:t>
      </w:r>
      <w:r w:rsidR="00077CAF" w:rsidRPr="00431C2E">
        <w:rPr>
          <w:i/>
          <w:iCs/>
          <w:lang w:val="nl-NL"/>
        </w:rPr>
        <w:t xml:space="preserve">  năm 2025;</w:t>
      </w:r>
    </w:p>
    <w:p w:rsidR="00BD37D7" w:rsidRDefault="003231A9" w:rsidP="00292064">
      <w:pPr>
        <w:widowControl w:val="0"/>
        <w:tabs>
          <w:tab w:val="left" w:pos="720"/>
        </w:tabs>
        <w:spacing w:before="240" w:line="257" w:lineRule="auto"/>
        <w:ind w:firstLine="567"/>
        <w:jc w:val="both"/>
        <w:rPr>
          <w:i/>
          <w:iCs/>
          <w:lang w:val="nl-NL"/>
        </w:rPr>
      </w:pPr>
      <w:r>
        <w:rPr>
          <w:i/>
          <w:iCs/>
          <w:lang w:val="nl-NL"/>
        </w:rPr>
        <w:t xml:space="preserve">Luật Thanh tra ngày 25 tháng 6 </w:t>
      </w:r>
      <w:r w:rsidR="00BD37D7">
        <w:rPr>
          <w:i/>
          <w:iCs/>
          <w:lang w:val="nl-NL"/>
        </w:rPr>
        <w:t>năm 2025;</w:t>
      </w:r>
    </w:p>
    <w:p w:rsidR="0045037D" w:rsidRPr="00B56F0B" w:rsidRDefault="0045037D" w:rsidP="00292064">
      <w:pPr>
        <w:widowControl w:val="0"/>
        <w:tabs>
          <w:tab w:val="left" w:pos="720"/>
        </w:tabs>
        <w:spacing w:before="240" w:line="257" w:lineRule="auto"/>
        <w:ind w:firstLine="567"/>
        <w:jc w:val="both"/>
        <w:rPr>
          <w:i/>
          <w:iCs/>
          <w:lang w:val="nl-NL"/>
        </w:rPr>
      </w:pPr>
      <w:r w:rsidRPr="00B56F0B">
        <w:rPr>
          <w:i/>
          <w:iCs/>
          <w:lang w:val="nl-NL"/>
        </w:rPr>
        <w:t>Theo đề nghị của Bộ trưởng Bộ Tư pháp;</w:t>
      </w:r>
    </w:p>
    <w:p w:rsidR="001942FD" w:rsidRPr="00B56F0B" w:rsidRDefault="0045037D" w:rsidP="00292064">
      <w:pPr>
        <w:widowControl w:val="0"/>
        <w:tabs>
          <w:tab w:val="left" w:pos="720"/>
        </w:tabs>
        <w:spacing w:before="240" w:line="257" w:lineRule="auto"/>
        <w:ind w:firstLine="567"/>
        <w:jc w:val="both"/>
        <w:rPr>
          <w:bCs/>
          <w:i/>
          <w:iCs/>
          <w:lang w:val="nl-NL"/>
        </w:rPr>
      </w:pPr>
      <w:r w:rsidRPr="00B56F0B">
        <w:rPr>
          <w:i/>
          <w:lang w:val="nl-NL"/>
        </w:rPr>
        <w:t xml:space="preserve">Chính phủ ban hành </w:t>
      </w:r>
      <w:bookmarkStart w:id="0" w:name="_Hlk198858027"/>
      <w:r w:rsidRPr="00B56F0B">
        <w:rPr>
          <w:i/>
          <w:lang w:val="nl-NL"/>
        </w:rPr>
        <w:t xml:space="preserve">Nghị định </w:t>
      </w:r>
      <w:r w:rsidR="00643523">
        <w:rPr>
          <w:i/>
          <w:lang w:val="nl-NL"/>
        </w:rPr>
        <w:t xml:space="preserve">quy định chi tiết Luật Xử lý vi phạm hành chính </w:t>
      </w:r>
      <w:r w:rsidR="005E1867" w:rsidRPr="00B56F0B">
        <w:rPr>
          <w:i/>
          <w:lang w:val="nl-NL"/>
        </w:rPr>
        <w:t>về thẩm quyền xử phạt vi phạm hành chính</w:t>
      </w:r>
      <w:r w:rsidR="00643523">
        <w:rPr>
          <w:bCs/>
          <w:i/>
          <w:iCs/>
          <w:lang w:val="nl-NL"/>
        </w:rPr>
        <w:t>.</w:t>
      </w:r>
    </w:p>
    <w:bookmarkEnd w:id="0"/>
    <w:p w:rsidR="00292064" w:rsidRPr="00292064" w:rsidRDefault="00292064" w:rsidP="00292064">
      <w:pPr>
        <w:tabs>
          <w:tab w:val="left" w:pos="1080"/>
        </w:tabs>
        <w:jc w:val="center"/>
        <w:rPr>
          <w:b/>
          <w:sz w:val="36"/>
        </w:rPr>
      </w:pPr>
    </w:p>
    <w:p w:rsidR="00077CAF" w:rsidRPr="00B56F0B" w:rsidRDefault="00077CAF" w:rsidP="00292064">
      <w:pPr>
        <w:tabs>
          <w:tab w:val="left" w:pos="1080"/>
        </w:tabs>
        <w:jc w:val="center"/>
        <w:rPr>
          <w:b/>
        </w:rPr>
      </w:pPr>
      <w:r w:rsidRPr="00B56F0B">
        <w:rPr>
          <w:b/>
        </w:rPr>
        <w:t>Chương I</w:t>
      </w:r>
    </w:p>
    <w:p w:rsidR="00077CAF" w:rsidRDefault="00077CAF" w:rsidP="00292064">
      <w:pPr>
        <w:tabs>
          <w:tab w:val="left" w:pos="1080"/>
        </w:tabs>
        <w:jc w:val="center"/>
        <w:rPr>
          <w:b/>
        </w:rPr>
      </w:pPr>
      <w:r w:rsidRPr="00B56F0B">
        <w:rPr>
          <w:b/>
        </w:rPr>
        <w:t>NHỮNG QUY ĐỊNH CHUNG</w:t>
      </w:r>
    </w:p>
    <w:p w:rsidR="00292064" w:rsidRPr="00292064" w:rsidRDefault="00292064" w:rsidP="00292064">
      <w:pPr>
        <w:tabs>
          <w:tab w:val="left" w:pos="1080"/>
        </w:tabs>
        <w:jc w:val="center"/>
        <w:rPr>
          <w:b/>
          <w:sz w:val="16"/>
        </w:rPr>
      </w:pPr>
    </w:p>
    <w:p w:rsidR="00077CAF" w:rsidRPr="00B56F0B" w:rsidRDefault="00077CAF" w:rsidP="00292064">
      <w:pPr>
        <w:tabs>
          <w:tab w:val="left" w:pos="1080"/>
        </w:tabs>
        <w:spacing w:before="240"/>
        <w:ind w:firstLine="567"/>
        <w:jc w:val="both"/>
        <w:rPr>
          <w:b/>
        </w:rPr>
      </w:pPr>
      <w:r w:rsidRPr="00B56F0B">
        <w:rPr>
          <w:b/>
        </w:rPr>
        <w:t>Điều 1. Phạm vi điều chỉnh</w:t>
      </w:r>
    </w:p>
    <w:p w:rsidR="00454327" w:rsidRPr="00B56F0B" w:rsidRDefault="00454327" w:rsidP="00292064">
      <w:pPr>
        <w:tabs>
          <w:tab w:val="left" w:pos="1080"/>
        </w:tabs>
        <w:spacing w:before="240"/>
        <w:ind w:firstLine="567"/>
        <w:jc w:val="both"/>
      </w:pPr>
      <w:r w:rsidRPr="00B56F0B">
        <w:t xml:space="preserve">Nghị định này quy định chi tiết </w:t>
      </w:r>
      <w:r w:rsidR="00354ABA">
        <w:t xml:space="preserve">các chức danh có </w:t>
      </w:r>
      <w:r w:rsidRPr="00B56F0B">
        <w:t>thẩm quyền xử phạt vi phạm hành chính</w:t>
      </w:r>
      <w:r w:rsidR="00542813">
        <w:t xml:space="preserve">; </w:t>
      </w:r>
      <w:r w:rsidR="00542813" w:rsidRPr="00542813">
        <w:t>thẩm quyền áp dụng các hình thức xử phạt, biện pháp khắc phục hậu quả của từng chức danh</w:t>
      </w:r>
      <w:r w:rsidR="00542813">
        <w:t xml:space="preserve"> </w:t>
      </w:r>
      <w:r w:rsidRPr="00B56F0B">
        <w:t xml:space="preserve">theo quy định tại khoản 2 Điều 37a </w:t>
      </w:r>
      <w:bookmarkStart w:id="1" w:name="_Hlk200012749"/>
      <w:r w:rsidR="00801130">
        <w:t xml:space="preserve">của </w:t>
      </w:r>
      <w:r w:rsidRPr="00B56F0B">
        <w:t>Luật Xử lý vi phạm hành chính</w:t>
      </w:r>
      <w:r w:rsidR="00542813">
        <w:t xml:space="preserve"> </w:t>
      </w:r>
      <w:r w:rsidR="00F0141B">
        <w:t xml:space="preserve">năm 2012 </w:t>
      </w:r>
      <w:r w:rsidR="00542813">
        <w:t>được sửa đổi, bổ sung năm 2020, 2025</w:t>
      </w:r>
      <w:r w:rsidR="007734CD">
        <w:t xml:space="preserve"> (sau đây gọi là Luật Xử lý vi phạm hành chính).</w:t>
      </w:r>
    </w:p>
    <w:bookmarkEnd w:id="1"/>
    <w:p w:rsidR="00077CAF" w:rsidRPr="00B56F0B" w:rsidRDefault="00077CAF" w:rsidP="00292064">
      <w:pPr>
        <w:tabs>
          <w:tab w:val="left" w:pos="1080"/>
        </w:tabs>
        <w:spacing w:before="240"/>
        <w:ind w:firstLine="567"/>
        <w:jc w:val="both"/>
        <w:rPr>
          <w:b/>
          <w:lang w:val="it-IT"/>
        </w:rPr>
      </w:pPr>
      <w:r w:rsidRPr="00B56F0B">
        <w:rPr>
          <w:b/>
          <w:lang w:val="it-IT"/>
        </w:rPr>
        <w:t>Điều 2. Đối tượng áp dụng</w:t>
      </w:r>
    </w:p>
    <w:p w:rsidR="004F0014" w:rsidRPr="00B56F0B" w:rsidRDefault="00D53998" w:rsidP="00292064">
      <w:pPr>
        <w:tabs>
          <w:tab w:val="left" w:pos="1080"/>
        </w:tabs>
        <w:spacing w:before="240"/>
        <w:ind w:firstLine="567"/>
        <w:jc w:val="both"/>
        <w:rPr>
          <w:lang w:val="it-IT"/>
        </w:rPr>
      </w:pPr>
      <w:r w:rsidRPr="00B56F0B">
        <w:rPr>
          <w:lang w:val="it-IT"/>
        </w:rPr>
        <w:t xml:space="preserve">1. </w:t>
      </w:r>
      <w:r w:rsidR="004F0014" w:rsidRPr="00B56F0B">
        <w:rPr>
          <w:lang w:val="it-IT"/>
        </w:rPr>
        <w:t>Cơ quan quản lý nhà nước, Thủ trưởng cơ quan quản lý người có thẩm quyền xử phạt vi phạm hành chính.</w:t>
      </w:r>
    </w:p>
    <w:p w:rsidR="00D53998" w:rsidRPr="00B56F0B" w:rsidRDefault="00D53998" w:rsidP="00292064">
      <w:pPr>
        <w:tabs>
          <w:tab w:val="left" w:pos="1080"/>
        </w:tabs>
        <w:spacing w:before="240"/>
        <w:ind w:firstLine="567"/>
        <w:jc w:val="both"/>
        <w:rPr>
          <w:lang w:val="it-IT"/>
        </w:rPr>
      </w:pPr>
      <w:r w:rsidRPr="00B56F0B">
        <w:rPr>
          <w:lang w:val="it-IT"/>
        </w:rPr>
        <w:t xml:space="preserve">2. </w:t>
      </w:r>
      <w:r w:rsidR="004F0014" w:rsidRPr="00B56F0B">
        <w:rPr>
          <w:lang w:val="it-IT"/>
        </w:rPr>
        <w:t>N</w:t>
      </w:r>
      <w:r w:rsidRPr="00B56F0B">
        <w:rPr>
          <w:lang w:val="it-IT"/>
        </w:rPr>
        <w:t>gười có thẩm quyền xử phạt vi phạm hành chính.</w:t>
      </w:r>
    </w:p>
    <w:p w:rsidR="00D53998" w:rsidRPr="000B0894" w:rsidRDefault="00D53998" w:rsidP="00292064">
      <w:pPr>
        <w:tabs>
          <w:tab w:val="left" w:pos="1080"/>
        </w:tabs>
        <w:spacing w:before="240"/>
        <w:ind w:firstLine="567"/>
        <w:jc w:val="both"/>
        <w:rPr>
          <w:spacing w:val="-6"/>
          <w:lang w:val="it-IT"/>
        </w:rPr>
      </w:pPr>
      <w:r w:rsidRPr="000B0894">
        <w:rPr>
          <w:spacing w:val="-6"/>
          <w:lang w:val="it-IT"/>
        </w:rPr>
        <w:t>3. Cơ quan, tổ chức, cá nhân có liên quan đến xử phạt vi phạm hành chính.</w:t>
      </w:r>
    </w:p>
    <w:p w:rsidR="00AE6695" w:rsidRPr="00B56F0B" w:rsidRDefault="00AE6695" w:rsidP="00292064">
      <w:pPr>
        <w:tabs>
          <w:tab w:val="left" w:pos="1080"/>
        </w:tabs>
        <w:spacing w:before="240"/>
        <w:ind w:firstLine="567"/>
        <w:jc w:val="both"/>
        <w:rPr>
          <w:b/>
          <w:lang w:val="it-IT"/>
        </w:rPr>
      </w:pPr>
      <w:r w:rsidRPr="00B56F0B">
        <w:rPr>
          <w:b/>
          <w:lang w:val="it-IT"/>
        </w:rPr>
        <w:lastRenderedPageBreak/>
        <w:t xml:space="preserve">Điều </w:t>
      </w:r>
      <w:r w:rsidR="00454327" w:rsidRPr="00B56F0B">
        <w:rPr>
          <w:b/>
          <w:lang w:val="it-IT"/>
        </w:rPr>
        <w:t>3</w:t>
      </w:r>
      <w:r w:rsidRPr="00B56F0B">
        <w:rPr>
          <w:b/>
          <w:lang w:val="it-IT"/>
        </w:rPr>
        <w:t xml:space="preserve">. </w:t>
      </w:r>
      <w:bookmarkStart w:id="2" w:name="_Hlk198859041"/>
      <w:r w:rsidR="00314246" w:rsidRPr="00B56F0B">
        <w:rPr>
          <w:b/>
          <w:lang w:val="it-IT"/>
        </w:rPr>
        <w:t>Quy định thẩm quyền xử phạt vi phạm hành chính trong các lĩnh vực quản lý nhà nước</w:t>
      </w:r>
      <w:r w:rsidR="00314246" w:rsidRPr="00B56F0B" w:rsidDel="00314246">
        <w:rPr>
          <w:b/>
          <w:lang w:val="it-IT"/>
        </w:rPr>
        <w:t xml:space="preserve"> </w:t>
      </w:r>
    </w:p>
    <w:p w:rsidR="00595E85" w:rsidRPr="00B56F0B" w:rsidRDefault="00595E85" w:rsidP="00292064">
      <w:pPr>
        <w:tabs>
          <w:tab w:val="left" w:pos="1080"/>
        </w:tabs>
        <w:spacing w:before="240"/>
        <w:ind w:firstLine="567"/>
        <w:jc w:val="both"/>
        <w:rPr>
          <w:lang w:val="it-IT"/>
        </w:rPr>
      </w:pPr>
      <w:r w:rsidRPr="00B56F0B">
        <w:rPr>
          <w:bCs/>
          <w:lang w:val="it-IT"/>
        </w:rPr>
        <w:t xml:space="preserve">1. </w:t>
      </w:r>
      <w:r w:rsidR="00AE6695" w:rsidRPr="00B56F0B">
        <w:rPr>
          <w:lang w:val="it-IT"/>
        </w:rPr>
        <w:t xml:space="preserve">Căn cứ quy định về thẩm quyền xử phạt </w:t>
      </w:r>
      <w:r w:rsidR="00314246" w:rsidRPr="00B56F0B">
        <w:rPr>
          <w:lang w:val="it-IT"/>
        </w:rPr>
        <w:t xml:space="preserve">vi phạm hành chính </w:t>
      </w:r>
      <w:r w:rsidR="00AE6695" w:rsidRPr="00B56F0B">
        <w:rPr>
          <w:lang w:val="it-IT"/>
        </w:rPr>
        <w:t xml:space="preserve">của các chức danh quy định tại Nghị định này, nghị định quy định về xử phạt vi phạm hành chính </w:t>
      </w:r>
      <w:r w:rsidR="009E3F42" w:rsidRPr="00B56F0B">
        <w:rPr>
          <w:lang w:val="it-IT"/>
        </w:rPr>
        <w:t xml:space="preserve">trong các lĩnh vực quản lý nhà nước </w:t>
      </w:r>
      <w:r w:rsidR="00AE6695" w:rsidRPr="00B56F0B">
        <w:rPr>
          <w:lang w:val="it-IT"/>
        </w:rPr>
        <w:t>quy định cụ thể chức danh có thẩm quyền xử phạt; mức phạt tiền cụ thể của từng chức danh; thẩm quyền áp dụng hình thức xử phạt; thẩm quyền áp dụng biện pháp khắc phục hậu quả</w:t>
      </w:r>
      <w:r w:rsidRPr="00B56F0B">
        <w:rPr>
          <w:lang w:val="it-IT"/>
        </w:rPr>
        <w:t xml:space="preserve"> đối với hành vi vi phạm hành chính.</w:t>
      </w:r>
      <w:r w:rsidR="00AE6695" w:rsidRPr="00B56F0B">
        <w:rPr>
          <w:lang w:val="it-IT"/>
        </w:rPr>
        <w:t xml:space="preserve"> </w:t>
      </w:r>
    </w:p>
    <w:p w:rsidR="00595E85" w:rsidRPr="00B56F0B" w:rsidRDefault="00595E85" w:rsidP="00292064">
      <w:pPr>
        <w:tabs>
          <w:tab w:val="left" w:pos="1080"/>
        </w:tabs>
        <w:spacing w:before="240"/>
        <w:ind w:firstLine="567"/>
        <w:jc w:val="both"/>
      </w:pPr>
      <w:r w:rsidRPr="00B56F0B">
        <w:t xml:space="preserve">2. </w:t>
      </w:r>
      <w:r w:rsidR="004B5A97" w:rsidRPr="00B56F0B">
        <w:t xml:space="preserve">Việc quy định </w:t>
      </w:r>
      <w:r w:rsidRPr="00B56F0B">
        <w:t xml:space="preserve">chức danh có </w:t>
      </w:r>
      <w:r w:rsidR="004B5A97" w:rsidRPr="00B56F0B">
        <w:t xml:space="preserve">thẩm quyền xử phạt </w:t>
      </w:r>
      <w:r w:rsidRPr="00B56F0B">
        <w:rPr>
          <w:lang w:val="it-IT"/>
        </w:rPr>
        <w:t xml:space="preserve">vi phạm hành chính </w:t>
      </w:r>
      <w:r w:rsidR="00845613" w:rsidRPr="00B56F0B">
        <w:rPr>
          <w:lang w:val="it-IT"/>
        </w:rPr>
        <w:t xml:space="preserve">và thẩm quyền áp dụng hình thức xử phạt, biện pháp khắc phục hậu quả </w:t>
      </w:r>
      <w:r w:rsidRPr="00B56F0B">
        <w:rPr>
          <w:lang w:val="it-IT"/>
        </w:rPr>
        <w:t xml:space="preserve">của </w:t>
      </w:r>
      <w:r w:rsidR="00845613" w:rsidRPr="00B56F0B">
        <w:rPr>
          <w:lang w:val="it-IT"/>
        </w:rPr>
        <w:t xml:space="preserve">từng </w:t>
      </w:r>
      <w:r w:rsidRPr="00B56F0B">
        <w:rPr>
          <w:lang w:val="it-IT"/>
        </w:rPr>
        <w:t>chức danh</w:t>
      </w:r>
      <w:r w:rsidRPr="00B56F0B">
        <w:t xml:space="preserve"> </w:t>
      </w:r>
      <w:r w:rsidR="004B5A97" w:rsidRPr="00B56F0B">
        <w:t>phải căn cứ vào</w:t>
      </w:r>
      <w:r w:rsidRPr="00B56F0B">
        <w:t xml:space="preserve"> chức năng, nhiệm vụ, quyền hạn </w:t>
      </w:r>
      <w:r w:rsidR="00845613" w:rsidRPr="00B56F0B">
        <w:t xml:space="preserve">về </w:t>
      </w:r>
      <w:r w:rsidRPr="00B56F0B">
        <w:t>q</w:t>
      </w:r>
      <w:r w:rsidR="00845613" w:rsidRPr="00B56F0B">
        <w:t xml:space="preserve">uản lý ngành, lĩnh vực, địa bàn. </w:t>
      </w:r>
    </w:p>
    <w:p w:rsidR="00C1391B" w:rsidRPr="00B56F0B" w:rsidRDefault="00C1391B" w:rsidP="00292064">
      <w:pPr>
        <w:tabs>
          <w:tab w:val="left" w:pos="1080"/>
        </w:tabs>
        <w:spacing w:before="240"/>
        <w:ind w:firstLine="567"/>
        <w:jc w:val="both"/>
        <w:rPr>
          <w:b/>
          <w:lang w:val="it-IT"/>
        </w:rPr>
      </w:pPr>
      <w:r w:rsidRPr="00334FF7">
        <w:rPr>
          <w:b/>
          <w:lang w:val="it-IT"/>
        </w:rPr>
        <w:t xml:space="preserve">Điều </w:t>
      </w:r>
      <w:r w:rsidR="00454327" w:rsidRPr="00B56F0B">
        <w:rPr>
          <w:b/>
          <w:lang w:val="it-IT"/>
        </w:rPr>
        <w:t>4</w:t>
      </w:r>
      <w:r w:rsidR="002D330E" w:rsidRPr="00334FF7">
        <w:rPr>
          <w:b/>
          <w:lang w:val="it-IT"/>
        </w:rPr>
        <w:t xml:space="preserve">. </w:t>
      </w:r>
      <w:r w:rsidRPr="00334FF7">
        <w:rPr>
          <w:b/>
          <w:lang w:val="it-IT"/>
        </w:rPr>
        <w:t xml:space="preserve">Xác định thẩm quyền xử phạt và tạm giữ tang vật, phương tiện vi phạm hành chính trong một số trường hợp </w:t>
      </w:r>
    </w:p>
    <w:p w:rsidR="00C1391B" w:rsidRPr="00B56F0B" w:rsidRDefault="00C1391B" w:rsidP="00292064">
      <w:pPr>
        <w:tabs>
          <w:tab w:val="left" w:pos="1080"/>
        </w:tabs>
        <w:spacing w:before="240"/>
        <w:ind w:firstLine="567"/>
        <w:jc w:val="both"/>
        <w:rPr>
          <w:lang w:val="it-IT"/>
        </w:rPr>
      </w:pPr>
      <w:r w:rsidRPr="00B56F0B">
        <w:rPr>
          <w:lang w:val="it-IT"/>
        </w:rPr>
        <w:t xml:space="preserve">1. Vụ việc vi phạm hành chính do người có thẩm quyền thuộc cơ quan trung ương được tổ chức theo hệ thống </w:t>
      </w:r>
      <w:r w:rsidR="006C3DE3">
        <w:rPr>
          <w:lang w:val="it-IT"/>
        </w:rPr>
        <w:t xml:space="preserve">ngành </w:t>
      </w:r>
      <w:r w:rsidRPr="00B56F0B">
        <w:rPr>
          <w:lang w:val="it-IT"/>
        </w:rPr>
        <w:t>dọc đóng tại địa phương đang thụ lý, giải quyết nhưng phải chuyển đến người có thẩm quyền xử phạt, thì việc chuyển hồ sơ có thể được quy định cụ thể tại các nghị định quy định về xử phạt vi phạm hành chính trong từng lĩnh vực quản lý nhà nước</w:t>
      </w:r>
      <w:r w:rsidR="00A44812">
        <w:rPr>
          <w:lang w:val="it-IT"/>
        </w:rPr>
        <w:t xml:space="preserve">, </w:t>
      </w:r>
      <w:r w:rsidR="00A44812" w:rsidRPr="000B0894">
        <w:rPr>
          <w:bCs/>
          <w:iCs/>
          <w:color w:val="000000"/>
          <w:lang w:val="nb-NO"/>
        </w:rPr>
        <w:t>trường hợp không quy định tại các nghị định đó thì thực hiện</w:t>
      </w:r>
      <w:r w:rsidR="00A44812">
        <w:rPr>
          <w:lang w:val="it-IT"/>
        </w:rPr>
        <w:t xml:space="preserve"> theo</w:t>
      </w:r>
      <w:r w:rsidRPr="00B56F0B">
        <w:rPr>
          <w:lang w:val="it-IT"/>
        </w:rPr>
        <w:t xml:space="preserve"> thứ tự sau đây:</w:t>
      </w:r>
    </w:p>
    <w:p w:rsidR="00C1391B" w:rsidRPr="00B56F0B" w:rsidRDefault="00C1391B" w:rsidP="00292064">
      <w:pPr>
        <w:tabs>
          <w:tab w:val="left" w:pos="1080"/>
        </w:tabs>
        <w:spacing w:before="240"/>
        <w:ind w:firstLine="567"/>
        <w:jc w:val="both"/>
        <w:rPr>
          <w:lang w:val="it-IT"/>
        </w:rPr>
      </w:pPr>
      <w:r w:rsidRPr="00B56F0B">
        <w:rPr>
          <w:lang w:val="it-IT"/>
        </w:rPr>
        <w:t xml:space="preserve">a) Người có thẩm quyền xử phạt vi phạm hành chính thuộc cơ quan trung ương được tổ chức theo </w:t>
      </w:r>
      <w:r w:rsidR="00B041FD">
        <w:rPr>
          <w:lang w:val="it-IT"/>
        </w:rPr>
        <w:t>hệ thống</w:t>
      </w:r>
      <w:r w:rsidR="00B041FD" w:rsidRPr="00B56F0B">
        <w:rPr>
          <w:lang w:val="it-IT"/>
        </w:rPr>
        <w:t xml:space="preserve"> </w:t>
      </w:r>
      <w:r w:rsidR="006C3DE3">
        <w:rPr>
          <w:lang w:val="it-IT"/>
        </w:rPr>
        <w:t xml:space="preserve">ngành </w:t>
      </w:r>
      <w:r w:rsidRPr="00B56F0B">
        <w:rPr>
          <w:lang w:val="it-IT"/>
        </w:rPr>
        <w:t>dọc tại địa phương;</w:t>
      </w:r>
    </w:p>
    <w:p w:rsidR="00C1391B" w:rsidRPr="00B56F0B" w:rsidRDefault="00C1391B" w:rsidP="00292064">
      <w:pPr>
        <w:tabs>
          <w:tab w:val="left" w:pos="1080"/>
        </w:tabs>
        <w:spacing w:before="240"/>
        <w:ind w:firstLine="567"/>
        <w:jc w:val="both"/>
        <w:rPr>
          <w:lang w:val="it-IT"/>
        </w:rPr>
      </w:pPr>
      <w:r w:rsidRPr="00B56F0B">
        <w:rPr>
          <w:lang w:val="it-IT"/>
        </w:rPr>
        <w:t xml:space="preserve">b) Người có thẩm quyền xử phạt vi phạm hành chính cao nhất trong ngành, lĩnh vực quản lý hoặc Chủ tịch Ủy ban nhân dân cấp có thẩm quyền xử phạt nơi xảy ra vi phạm. Vụ việc vi phạm hành chính có hành vi thuộc trường hợp tại điểm c khoản 4 Điều 52 </w:t>
      </w:r>
      <w:r w:rsidR="00801130">
        <w:rPr>
          <w:lang w:val="it-IT"/>
        </w:rPr>
        <w:t xml:space="preserve">của </w:t>
      </w:r>
      <w:r w:rsidR="007734CD">
        <w:t>Luật Xử lý vi phạm hành chính</w:t>
      </w:r>
      <w:r w:rsidR="00F0141B">
        <w:t xml:space="preserve"> </w:t>
      </w:r>
      <w:r w:rsidRPr="00B56F0B">
        <w:rPr>
          <w:lang w:val="it-IT"/>
        </w:rPr>
        <w:t xml:space="preserve">hoặc vụ việc có tang vật, phương tiện vi phạm hành chính là bất động sản, tàu bay, tàu biển, </w:t>
      </w:r>
      <w:r w:rsidR="00A44812">
        <w:rPr>
          <w:lang w:val="it-IT"/>
        </w:rPr>
        <w:t xml:space="preserve">tàu cá, </w:t>
      </w:r>
      <w:r w:rsidRPr="00B56F0B">
        <w:rPr>
          <w:lang w:val="it-IT"/>
        </w:rPr>
        <w:t>phương tiện thủy nội địa, các loại hàng hóa, phương tiện cồng kềnh, khó vận chuyển, chi phí vận chuyển cao thì thẩm quyền xử phạt thuộc Chủ tịch Ủy ban nhân dân cấp có thẩm quyền xử phạt nơi xảy ra vi phạm</w:t>
      </w:r>
      <w:r w:rsidR="000D6FC9">
        <w:rPr>
          <w:lang w:val="it-IT"/>
        </w:rPr>
        <w:t>.</w:t>
      </w:r>
    </w:p>
    <w:p w:rsidR="00C1391B" w:rsidRPr="00B56F0B" w:rsidRDefault="00C1391B" w:rsidP="00292064">
      <w:pPr>
        <w:tabs>
          <w:tab w:val="left" w:pos="1080"/>
        </w:tabs>
        <w:spacing w:before="240"/>
        <w:ind w:firstLine="567"/>
        <w:jc w:val="both"/>
        <w:rPr>
          <w:lang w:val="it-IT"/>
        </w:rPr>
      </w:pPr>
      <w:r w:rsidRPr="00B56F0B">
        <w:rPr>
          <w:lang w:val="it-IT"/>
        </w:rPr>
        <w:t>2. Vụ việc vi phạm hành chính có nhiều hành vi vi phạm thuộc các lĩnh vực quản lý nhà nước khác nhau mà trong đó có hành vi vi phạm không thuộc thẩm quyền xử phạt của Chủ tịch Ủy ban nhân dân, thì thực hiện như sau:</w:t>
      </w:r>
    </w:p>
    <w:p w:rsidR="00542813" w:rsidRPr="00B56F0B" w:rsidRDefault="00C1391B" w:rsidP="00292064">
      <w:pPr>
        <w:tabs>
          <w:tab w:val="left" w:pos="1080"/>
        </w:tabs>
        <w:spacing w:before="240"/>
        <w:ind w:firstLine="567"/>
        <w:jc w:val="both"/>
      </w:pPr>
      <w:r w:rsidRPr="00B56F0B">
        <w:rPr>
          <w:lang w:val="it-IT"/>
        </w:rPr>
        <w:t xml:space="preserve">a) Đối với những hành vi thuộc thẩm quyền xử phạt của Chủ tịch Ủy ban nhân dân thì xác định theo quy định tại điểm c khoản 4 Điều 52 </w:t>
      </w:r>
      <w:r w:rsidR="00801130">
        <w:rPr>
          <w:lang w:val="it-IT"/>
        </w:rPr>
        <w:t xml:space="preserve">của </w:t>
      </w:r>
      <w:r w:rsidR="007734CD">
        <w:t>Luật Xử lý vi phạm hành chính</w:t>
      </w:r>
      <w:r w:rsidR="00542813">
        <w:t>;</w:t>
      </w:r>
    </w:p>
    <w:p w:rsidR="00C1391B" w:rsidRPr="00B56F0B" w:rsidRDefault="00C1391B" w:rsidP="00292064">
      <w:pPr>
        <w:tabs>
          <w:tab w:val="left" w:pos="1080"/>
        </w:tabs>
        <w:spacing w:before="240"/>
        <w:ind w:firstLine="567"/>
        <w:jc w:val="both"/>
        <w:rPr>
          <w:lang w:val="it-IT"/>
        </w:rPr>
      </w:pPr>
      <w:r w:rsidRPr="00B56F0B">
        <w:rPr>
          <w:lang w:val="it-IT"/>
        </w:rPr>
        <w:lastRenderedPageBreak/>
        <w:t xml:space="preserve">b) Đối với những hành vi không thuộc thẩm quyền xử phạt của Chủ tịch </w:t>
      </w:r>
      <w:r w:rsidRPr="00292064">
        <w:rPr>
          <w:spacing w:val="6"/>
          <w:lang w:val="it-IT"/>
        </w:rPr>
        <w:t xml:space="preserve">Ủy ban nhân dân thì xác định theo quy định tại điểm a và </w:t>
      </w:r>
      <w:r w:rsidR="00C7504F">
        <w:rPr>
          <w:spacing w:val="6"/>
          <w:lang w:val="it-IT"/>
        </w:rPr>
        <w:t xml:space="preserve">điểm </w:t>
      </w:r>
      <w:r w:rsidRPr="00292064">
        <w:rPr>
          <w:spacing w:val="6"/>
          <w:lang w:val="it-IT"/>
        </w:rPr>
        <w:t>b khoản 4 Điều 52</w:t>
      </w:r>
      <w:r w:rsidRPr="00B56F0B">
        <w:rPr>
          <w:lang w:val="it-IT"/>
        </w:rPr>
        <w:t xml:space="preserve"> </w:t>
      </w:r>
      <w:r w:rsidR="00801130">
        <w:rPr>
          <w:lang w:val="it-IT"/>
        </w:rPr>
        <w:t xml:space="preserve">của </w:t>
      </w:r>
      <w:r w:rsidR="007734CD">
        <w:t>Luật Xử lý vi phạm hành chính</w:t>
      </w:r>
      <w:r w:rsidR="00F0141B">
        <w:t>.</w:t>
      </w:r>
    </w:p>
    <w:p w:rsidR="00C1391B" w:rsidRPr="00B56F0B" w:rsidRDefault="00C1391B" w:rsidP="00292064">
      <w:pPr>
        <w:tabs>
          <w:tab w:val="left" w:pos="1080"/>
        </w:tabs>
        <w:spacing w:before="240"/>
        <w:ind w:firstLine="567"/>
        <w:jc w:val="both"/>
        <w:rPr>
          <w:lang w:val="it-IT"/>
        </w:rPr>
      </w:pPr>
      <w:r w:rsidRPr="00B56F0B">
        <w:rPr>
          <w:lang w:val="it-IT"/>
        </w:rPr>
        <w:t>3. Thẩm quyền xử phạt đối với trường hợp áp dụng hình thức xử phạt tịch thu tang vật, phương tiện vi phạm hành chính là hàng cấm tàng trữ, cấm lưu hành được xác định theo nguyên tắc sau đây:</w:t>
      </w:r>
    </w:p>
    <w:p w:rsidR="00C1391B" w:rsidRPr="00B56F0B" w:rsidRDefault="00B04095" w:rsidP="00292064">
      <w:pPr>
        <w:tabs>
          <w:tab w:val="left" w:pos="1080"/>
        </w:tabs>
        <w:spacing w:before="240"/>
        <w:ind w:firstLine="567"/>
        <w:jc w:val="both"/>
        <w:rPr>
          <w:lang w:val="it-IT"/>
        </w:rPr>
      </w:pPr>
      <w:r w:rsidRPr="00B56F0B">
        <w:rPr>
          <w:lang w:val="it-IT"/>
        </w:rPr>
        <w:t xml:space="preserve">a) </w:t>
      </w:r>
      <w:r w:rsidR="00C1391B" w:rsidRPr="00B56F0B">
        <w:rPr>
          <w:lang w:val="it-IT"/>
        </w:rPr>
        <w:t xml:space="preserve">Nếu người đang giải quyết vụ việc thuộc ngành, lĩnh vực mình quản lý quy định tại </w:t>
      </w:r>
      <w:r w:rsidR="00C1391B" w:rsidRPr="00123FF3">
        <w:rPr>
          <w:lang w:val="it-IT"/>
        </w:rPr>
        <w:t xml:space="preserve">các </w:t>
      </w:r>
      <w:r w:rsidR="00957561">
        <w:rPr>
          <w:lang w:val="it-IT"/>
        </w:rPr>
        <w:t>Đ</w:t>
      </w:r>
      <w:r w:rsidR="00C1391B" w:rsidRPr="005A0501">
        <w:rPr>
          <w:lang w:val="it-IT"/>
        </w:rPr>
        <w:t xml:space="preserve">iều </w:t>
      </w:r>
      <w:r w:rsidR="00F0141B" w:rsidRPr="005A0501">
        <w:rPr>
          <w:lang w:val="it-IT"/>
        </w:rPr>
        <w:t xml:space="preserve">7, 8, 9, 10, 11, 12, 13, 14, 15 và 17 </w:t>
      </w:r>
      <w:r w:rsidR="00801130">
        <w:rPr>
          <w:lang w:val="it-IT"/>
        </w:rPr>
        <w:t xml:space="preserve">của </w:t>
      </w:r>
      <w:r w:rsidR="00F0141B" w:rsidRPr="005A0501">
        <w:rPr>
          <w:lang w:val="it-IT"/>
        </w:rPr>
        <w:t>Ngh</w:t>
      </w:r>
      <w:r w:rsidR="00C1391B" w:rsidRPr="005A0501">
        <w:rPr>
          <w:lang w:val="it-IT"/>
        </w:rPr>
        <w:t>ị định này</w:t>
      </w:r>
      <w:r w:rsidR="00C1391B" w:rsidRPr="00123FF3">
        <w:rPr>
          <w:lang w:val="it-IT"/>
        </w:rPr>
        <w:t xml:space="preserve"> </w:t>
      </w:r>
      <w:r w:rsidR="00F0141B" w:rsidRPr="0093423A">
        <w:rPr>
          <w:lang w:val="it-IT"/>
        </w:rPr>
        <w:t>có</w:t>
      </w:r>
      <w:r w:rsidR="00C1391B" w:rsidRPr="0093423A">
        <w:rPr>
          <w:lang w:val="it-IT"/>
        </w:rPr>
        <w:t xml:space="preserve"> thẩm</w:t>
      </w:r>
      <w:r w:rsidR="00C1391B" w:rsidRPr="00B56F0B">
        <w:rPr>
          <w:lang w:val="it-IT"/>
        </w:rPr>
        <w:t xml:space="preserve"> quyền tịch thu tang vật, phương tiện vi phạm hành chính phụ thuộc vào thẩm quyền phạt tiền thì phải chuyển vụ vi phạm đến người có thẩm quyền xử phạt trong ngành, lĩnh vực đó có thẩm quyền tịch thu không phụ thuộc vào giá trị của tang vật, phương tiện vi phạm hành chính;</w:t>
      </w:r>
    </w:p>
    <w:p w:rsidR="00C1391B" w:rsidRPr="00B56F0B" w:rsidRDefault="00C1391B" w:rsidP="00292064">
      <w:pPr>
        <w:tabs>
          <w:tab w:val="left" w:pos="1080"/>
        </w:tabs>
        <w:spacing w:before="240"/>
        <w:ind w:firstLine="567"/>
        <w:jc w:val="both"/>
        <w:rPr>
          <w:lang w:val="it-IT"/>
        </w:rPr>
      </w:pPr>
      <w:r w:rsidRPr="00B56F0B">
        <w:rPr>
          <w:lang w:val="it-IT"/>
        </w:rPr>
        <w:t>b) Nếu người đang giải quyết vụ việc không thuộc trường hợp quy định tại điểm a khoản này thì phải chuyển vụ vi phạm đến Chủ tịch Ủy ban nhân dân cấp có thẩm quyền xử phạt nơi xảy ra vi phạm;</w:t>
      </w:r>
    </w:p>
    <w:p w:rsidR="00193131" w:rsidRPr="00B56F0B" w:rsidRDefault="00C1391B" w:rsidP="00292064">
      <w:pPr>
        <w:tabs>
          <w:tab w:val="left" w:pos="1080"/>
        </w:tabs>
        <w:spacing w:before="240"/>
        <w:ind w:firstLine="567"/>
        <w:jc w:val="both"/>
        <w:rPr>
          <w:lang w:val="it-IT"/>
        </w:rPr>
      </w:pPr>
      <w:r w:rsidRPr="00B56F0B">
        <w:rPr>
          <w:lang w:val="it-IT"/>
        </w:rPr>
        <w:t xml:space="preserve">c) Nếu người đang giải quyết vụ việc có căn cứ để xác định giá trị tang vật, phương tiện vi phạm hành chính là hàng cấm tàng trữ, cấm lưu hành, thì thẩm quyền xử phạt được xác định theo quy định tại </w:t>
      </w:r>
      <w:bookmarkStart w:id="3" w:name="_Hlk201188765"/>
      <w:r w:rsidRPr="00B56F0B">
        <w:rPr>
          <w:lang w:val="it-IT"/>
        </w:rPr>
        <w:t>nghị định về xử phạt vi phạm hành chính</w:t>
      </w:r>
      <w:r w:rsidR="00A44812">
        <w:rPr>
          <w:lang w:val="it-IT"/>
        </w:rPr>
        <w:t xml:space="preserve"> </w:t>
      </w:r>
      <w:r w:rsidR="00A44812" w:rsidRPr="00B56F0B">
        <w:rPr>
          <w:lang w:val="it-IT"/>
        </w:rPr>
        <w:t>trong từng lĩnh vực quản lý nhà nước</w:t>
      </w:r>
      <w:r w:rsidRPr="00B56F0B">
        <w:rPr>
          <w:lang w:val="it-IT"/>
        </w:rPr>
        <w:t>.</w:t>
      </w:r>
    </w:p>
    <w:bookmarkEnd w:id="3"/>
    <w:p w:rsidR="00C1391B" w:rsidRPr="00B56F0B" w:rsidRDefault="00193131" w:rsidP="00292064">
      <w:pPr>
        <w:tabs>
          <w:tab w:val="left" w:pos="1080"/>
        </w:tabs>
        <w:spacing w:before="240"/>
        <w:ind w:firstLine="567"/>
        <w:jc w:val="both"/>
        <w:rPr>
          <w:lang w:val="it-IT"/>
        </w:rPr>
      </w:pPr>
      <w:r w:rsidRPr="00B56F0B">
        <w:rPr>
          <w:lang w:val="it-IT"/>
        </w:rPr>
        <w:t>4</w:t>
      </w:r>
      <w:r w:rsidR="00C1391B" w:rsidRPr="00B56F0B">
        <w:rPr>
          <w:lang w:val="it-IT"/>
        </w:rPr>
        <w:t xml:space="preserve">. Thẩm quyền quyết định tạm giữ tang vật, phương tiện vi phạm hành chính là hàng cấm tàng trữ, cấm lưu hành được thực hiện theo quy định tại khoản 3 Điều 125 </w:t>
      </w:r>
      <w:r w:rsidR="00801130">
        <w:rPr>
          <w:lang w:val="it-IT"/>
        </w:rPr>
        <w:t xml:space="preserve">của </w:t>
      </w:r>
      <w:r w:rsidR="007734CD">
        <w:t>Luật Xử lý vi phạm hành chính</w:t>
      </w:r>
      <w:r w:rsidR="00542813">
        <w:t>.</w:t>
      </w:r>
    </w:p>
    <w:bookmarkEnd w:id="2"/>
    <w:p w:rsidR="00292064" w:rsidRDefault="00292064" w:rsidP="00292064">
      <w:pPr>
        <w:jc w:val="center"/>
        <w:rPr>
          <w:b/>
          <w:lang w:val="it-IT"/>
        </w:rPr>
      </w:pPr>
    </w:p>
    <w:p w:rsidR="004F0014" w:rsidRPr="00B56F0B" w:rsidRDefault="004F0014" w:rsidP="00292064">
      <w:pPr>
        <w:jc w:val="center"/>
        <w:rPr>
          <w:b/>
          <w:lang w:val="it-IT"/>
        </w:rPr>
      </w:pPr>
      <w:r w:rsidRPr="00B56F0B">
        <w:rPr>
          <w:b/>
          <w:lang w:val="it-IT"/>
        </w:rPr>
        <w:t>Chương II</w:t>
      </w:r>
    </w:p>
    <w:p w:rsidR="00292064" w:rsidRDefault="004F0014" w:rsidP="00292064">
      <w:pPr>
        <w:tabs>
          <w:tab w:val="left" w:pos="1080"/>
        </w:tabs>
        <w:jc w:val="center"/>
        <w:rPr>
          <w:b/>
          <w:lang w:val="it-IT"/>
        </w:rPr>
      </w:pPr>
      <w:r w:rsidRPr="00B56F0B">
        <w:rPr>
          <w:b/>
          <w:lang w:val="it-IT"/>
        </w:rPr>
        <w:t xml:space="preserve">THẨM QUYỀN XỬ PHẠT VI PHẠM HÀNH CHÍNH </w:t>
      </w:r>
    </w:p>
    <w:p w:rsidR="004F0014" w:rsidRDefault="004F0014" w:rsidP="00292064">
      <w:pPr>
        <w:tabs>
          <w:tab w:val="left" w:pos="1080"/>
        </w:tabs>
        <w:jc w:val="center"/>
        <w:rPr>
          <w:b/>
          <w:lang w:val="it-IT"/>
        </w:rPr>
      </w:pPr>
      <w:r w:rsidRPr="00B56F0B">
        <w:rPr>
          <w:b/>
          <w:lang w:val="it-IT"/>
        </w:rPr>
        <w:t>VÀ ÁP DỤNG BIỆN PHÁP KHẮC PHỤC HẬU QUẢ</w:t>
      </w:r>
    </w:p>
    <w:p w:rsidR="00292064" w:rsidRPr="00292064" w:rsidRDefault="00292064" w:rsidP="00292064">
      <w:pPr>
        <w:tabs>
          <w:tab w:val="left" w:pos="1080"/>
        </w:tabs>
        <w:jc w:val="center"/>
        <w:rPr>
          <w:b/>
          <w:sz w:val="16"/>
          <w:lang w:val="it-IT"/>
        </w:rPr>
      </w:pPr>
    </w:p>
    <w:p w:rsidR="00EE4D0F" w:rsidRPr="00B56F0B" w:rsidRDefault="00EE4D0F" w:rsidP="00292064">
      <w:pPr>
        <w:widowControl w:val="0"/>
        <w:tabs>
          <w:tab w:val="left" w:pos="720"/>
        </w:tabs>
        <w:spacing w:before="240"/>
        <w:ind w:firstLine="567"/>
        <w:jc w:val="both"/>
        <w:rPr>
          <w:b/>
          <w:lang w:val="it-IT"/>
        </w:rPr>
      </w:pPr>
      <w:r w:rsidRPr="00B56F0B">
        <w:rPr>
          <w:b/>
          <w:lang w:val="it-IT"/>
        </w:rPr>
        <w:t xml:space="preserve">Điều </w:t>
      </w:r>
      <w:r w:rsidR="00454327" w:rsidRPr="00B56F0B">
        <w:rPr>
          <w:b/>
          <w:lang w:val="it-IT"/>
        </w:rPr>
        <w:t>5</w:t>
      </w:r>
      <w:r w:rsidRPr="00B56F0B">
        <w:rPr>
          <w:b/>
          <w:lang w:val="it-IT"/>
        </w:rPr>
        <w:t>. Thẩm quyền của Chủ tịch Ủy ban nhân dân</w:t>
      </w:r>
    </w:p>
    <w:p w:rsidR="00EE4D0F" w:rsidRPr="00B56F0B" w:rsidRDefault="00EE4D0F" w:rsidP="00292064">
      <w:pPr>
        <w:tabs>
          <w:tab w:val="left" w:pos="720"/>
        </w:tabs>
        <w:spacing w:before="240"/>
        <w:ind w:firstLine="567"/>
        <w:jc w:val="both"/>
        <w:rPr>
          <w:lang w:val="it-IT"/>
        </w:rPr>
      </w:pPr>
      <w:r w:rsidRPr="00B56F0B">
        <w:rPr>
          <w:lang w:val="it-IT"/>
        </w:rPr>
        <w:t xml:space="preserve">1. Chủ tịch Ủy ban nhân dân </w:t>
      </w:r>
      <w:r w:rsidR="00683E17">
        <w:t>x</w:t>
      </w:r>
      <w:r w:rsidR="00683E17" w:rsidRPr="00830C32">
        <w:t>ã, phường, đặc khu (sau đây gọi chung là cấp xã</w:t>
      </w:r>
      <w:r w:rsidR="00683E17">
        <w:t xml:space="preserve">) </w:t>
      </w:r>
      <w:r w:rsidRPr="00B56F0B">
        <w:rPr>
          <w:lang w:val="it-IT"/>
        </w:rPr>
        <w:t>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b) Phạt tiền đến 50% mức tiền phạt tối đa đối với lĩnh vực tương ứng quy định tại Điều 24 của </w:t>
      </w:r>
      <w:bookmarkStart w:id="4" w:name="_Hlk200012967"/>
      <w:r w:rsidR="007734CD">
        <w:t>Luật Xử lý vi phạm hành chính</w:t>
      </w:r>
      <w:bookmarkEnd w:id="4"/>
      <w:r w:rsidR="0077362E">
        <w:rPr>
          <w:lang w:val="it-IT"/>
        </w:rPr>
        <w:t>;</w:t>
      </w:r>
    </w:p>
    <w:p w:rsidR="00EE4D0F" w:rsidRPr="00B56F0B" w:rsidRDefault="00EE4D0F" w:rsidP="00292064">
      <w:pPr>
        <w:widowControl w:val="0"/>
        <w:tabs>
          <w:tab w:val="left" w:pos="720"/>
        </w:tabs>
        <w:spacing w:before="240"/>
        <w:ind w:firstLine="567"/>
        <w:jc w:val="both"/>
        <w:rPr>
          <w:lang w:val="it-IT"/>
        </w:rPr>
      </w:pPr>
      <w:r w:rsidRPr="00334FF7">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40"/>
        <w:ind w:firstLine="567"/>
        <w:jc w:val="both"/>
        <w:rPr>
          <w:lang w:val="it-IT"/>
        </w:rPr>
      </w:pPr>
      <w:r w:rsidRPr="00334FF7">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lastRenderedPageBreak/>
        <w:t xml:space="preserve">đ) Áp dụng biện pháp khắc phục hậu quả quy định tại khoản 1 Điều 28 của </w:t>
      </w:r>
      <w:r w:rsidR="007734CD">
        <w:t>Luật Xử lý vi phạm hành chính</w:t>
      </w:r>
      <w:r w:rsidR="00316F20">
        <w:rPr>
          <w:lang w:val="it-IT"/>
        </w:rPr>
        <w:t>;</w:t>
      </w:r>
    </w:p>
    <w:p w:rsidR="00EE4D0F" w:rsidRPr="000B0894" w:rsidRDefault="00EE4D0F" w:rsidP="00292064">
      <w:pPr>
        <w:tabs>
          <w:tab w:val="left" w:pos="720"/>
        </w:tabs>
        <w:spacing w:before="240"/>
        <w:ind w:firstLine="567"/>
        <w:jc w:val="both"/>
      </w:pPr>
      <w:r w:rsidRPr="00B56F0B">
        <w:rPr>
          <w:lang w:val="it-IT"/>
        </w:rPr>
        <w:t xml:space="preserve">2. Chủ tịch Ủy ban nhân dân </w:t>
      </w:r>
      <w:r w:rsidR="00683E17">
        <w:rPr>
          <w:lang w:val="it-IT"/>
        </w:rPr>
        <w:t>t</w:t>
      </w:r>
      <w:r w:rsidR="00683E17" w:rsidRPr="00830C32">
        <w:t>ỉnh, thành phố (sau đây gọi chung là cấp tỉ</w:t>
      </w:r>
      <w:r w:rsidR="00683E17">
        <w:t xml:space="preserve">nh) </w:t>
      </w:r>
      <w:r w:rsidRPr="00B56F0B">
        <w:rPr>
          <w:lang w:val="it-IT"/>
        </w:rPr>
        <w:t>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EE4D0F" w:rsidP="00292064">
      <w:pPr>
        <w:widowControl w:val="0"/>
        <w:tabs>
          <w:tab w:val="left" w:pos="720"/>
        </w:tabs>
        <w:spacing w:before="240"/>
        <w:ind w:firstLine="567"/>
        <w:jc w:val="both"/>
        <w:rPr>
          <w:lang w:val="it-IT"/>
        </w:rPr>
      </w:pPr>
      <w:r w:rsidRPr="00292064">
        <w:rPr>
          <w:spacing w:val="6"/>
          <w:lang w:val="it-IT"/>
        </w:rPr>
        <w:t>b) Phạt tiền đến mức tối đa đối với lĩnh vực tương ứng quy định tại Điều 24</w:t>
      </w:r>
      <w:r w:rsidRPr="00B56F0B">
        <w:rPr>
          <w:lang w:val="it-IT"/>
        </w:rPr>
        <w:t xml:space="preserve"> của </w:t>
      </w:r>
      <w:r w:rsidR="007734CD">
        <w:t>Luật Xử lý vi phạm hành chính</w:t>
      </w:r>
      <w:r w:rsidRPr="00B56F0B">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40"/>
        <w:ind w:firstLine="567"/>
        <w:jc w:val="both"/>
        <w:rPr>
          <w:lang w:val="it-IT"/>
        </w:rPr>
      </w:pPr>
      <w:r w:rsidRPr="00B56F0B">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B56F0B">
        <w:rPr>
          <w:lang w:val="it-IT"/>
        </w:rPr>
        <w:t xml:space="preserve">đ) Áp dụng biện pháp khắc phục hậu quả quy định tại khoản 1 Điều 28 của </w:t>
      </w:r>
      <w:r w:rsidR="007734CD">
        <w:t>Luật Xử lý vi phạm hành chính</w:t>
      </w:r>
      <w:r w:rsidR="00F0141B">
        <w:t>.</w:t>
      </w:r>
    </w:p>
    <w:p w:rsidR="00EE4D0F" w:rsidRPr="00B56F0B" w:rsidRDefault="00EE4D0F" w:rsidP="00292064">
      <w:pPr>
        <w:widowControl w:val="0"/>
        <w:tabs>
          <w:tab w:val="left" w:pos="720"/>
        </w:tabs>
        <w:spacing w:before="240"/>
        <w:ind w:firstLine="567"/>
        <w:jc w:val="both"/>
        <w:rPr>
          <w:b/>
          <w:lang w:val="it-IT"/>
        </w:rPr>
      </w:pPr>
      <w:r w:rsidRPr="00B56F0B">
        <w:rPr>
          <w:b/>
          <w:lang w:val="it-IT"/>
        </w:rPr>
        <w:t xml:space="preserve">Điều </w:t>
      </w:r>
      <w:r w:rsidR="00B56F0B">
        <w:rPr>
          <w:b/>
          <w:lang w:val="it-IT"/>
        </w:rPr>
        <w:t>6</w:t>
      </w:r>
      <w:r w:rsidRPr="00B56F0B">
        <w:rPr>
          <w:b/>
          <w:lang w:val="it-IT"/>
        </w:rPr>
        <w:t>. Thẩm quyền của Thủ trưởng cơ quan thực hiện nhiệm vụ quản lý nhà nước theo chuyên ngành, lĩnh vực</w:t>
      </w:r>
      <w:r w:rsidR="006C3DE3">
        <w:rPr>
          <w:b/>
          <w:lang w:val="it-IT"/>
        </w:rPr>
        <w:t xml:space="preserve"> và một số </w:t>
      </w:r>
      <w:r w:rsidR="005A7CBE">
        <w:rPr>
          <w:b/>
          <w:lang w:val="it-IT"/>
        </w:rPr>
        <w:t>chức danh khác</w:t>
      </w:r>
    </w:p>
    <w:p w:rsidR="00EE4D0F" w:rsidRPr="00B56F0B" w:rsidRDefault="00EE4D0F" w:rsidP="00292064">
      <w:pPr>
        <w:widowControl w:val="0"/>
        <w:tabs>
          <w:tab w:val="left" w:pos="720"/>
        </w:tabs>
        <w:spacing w:before="240"/>
        <w:ind w:firstLine="567"/>
        <w:jc w:val="both"/>
        <w:rPr>
          <w:lang w:val="it-IT"/>
        </w:rPr>
      </w:pPr>
      <w:r w:rsidRPr="00B56F0B">
        <w:rPr>
          <w:lang w:val="it-IT"/>
        </w:rPr>
        <w:t xml:space="preserve">1. Chi cục trưởng Chi cục Chăn nuôi và Thú y vùng thuộc Cục Chăn nuôi và Thú y; Chi cục trưởng Chi cục Kiểm dịch thực vật vùng thuộc Cục Trồng trọt và Bảo vệ thực vật; Chi cục trưởng Chi cục Chất lượng, Chế biến và Phát triển thị trường khu vực Trung Bộ, Chi cục trưởng Chi cục Chất lượng, Chế biến và Phát triển thị trường khu vực Nam Bộ thuộc Cục Chất lượng, Chế biến và Phát triển thị trường; Chi cục trưởng Chi cục Tiêu chuẩn Đo lường Chất lượng thuộc Sở Khoa học và Công nghệ; </w:t>
      </w:r>
      <w:bookmarkStart w:id="5" w:name="_Hlk201190735"/>
      <w:r w:rsidR="00BD37D7" w:rsidRPr="005A0501">
        <w:rPr>
          <w:iCs/>
          <w:spacing w:val="6"/>
        </w:rPr>
        <w:t xml:space="preserve">Chi cục trưởng Chi cục </w:t>
      </w:r>
      <w:r w:rsidR="007938D7" w:rsidRPr="005A0501">
        <w:rPr>
          <w:iCs/>
          <w:spacing w:val="6"/>
        </w:rPr>
        <w:t>về lĩnh vực</w:t>
      </w:r>
      <w:r w:rsidR="00BD37D7" w:rsidRPr="005A0501">
        <w:rPr>
          <w:iCs/>
          <w:spacing w:val="6"/>
        </w:rPr>
        <w:t xml:space="preserve"> trồng trọt</w:t>
      </w:r>
      <w:r w:rsidR="00CC0855" w:rsidRPr="005A0501">
        <w:rPr>
          <w:iCs/>
          <w:spacing w:val="6"/>
        </w:rPr>
        <w:t xml:space="preserve">, </w:t>
      </w:r>
      <w:r w:rsidR="00BD37D7" w:rsidRPr="005A0501">
        <w:rPr>
          <w:iCs/>
          <w:spacing w:val="6"/>
        </w:rPr>
        <w:t>bảo vệ thực vật, chăn nuôi</w:t>
      </w:r>
      <w:r w:rsidR="00CC0855" w:rsidRPr="005A0501">
        <w:rPr>
          <w:iCs/>
          <w:spacing w:val="6"/>
        </w:rPr>
        <w:t xml:space="preserve">, </w:t>
      </w:r>
      <w:r w:rsidR="00BD37D7" w:rsidRPr="005A0501">
        <w:rPr>
          <w:iCs/>
          <w:spacing w:val="6"/>
        </w:rPr>
        <w:t>thú y,</w:t>
      </w:r>
      <w:r w:rsidR="00354ABA" w:rsidRPr="005A0501">
        <w:rPr>
          <w:iCs/>
          <w:spacing w:val="6"/>
        </w:rPr>
        <w:t xml:space="preserve"> </w:t>
      </w:r>
      <w:r w:rsidR="00BD37D7" w:rsidRPr="005A0501">
        <w:rPr>
          <w:iCs/>
          <w:spacing w:val="6"/>
        </w:rPr>
        <w:t>quản lý chất lượng nông lâm</w:t>
      </w:r>
      <w:r w:rsidR="00CC0855" w:rsidRPr="005A0501">
        <w:rPr>
          <w:iCs/>
          <w:spacing w:val="6"/>
        </w:rPr>
        <w:t xml:space="preserve">, </w:t>
      </w:r>
      <w:r w:rsidR="00C718DE">
        <w:rPr>
          <w:iCs/>
          <w:spacing w:val="6"/>
        </w:rPr>
        <w:t>thủy sản, thủy</w:t>
      </w:r>
      <w:r w:rsidR="00BD37D7" w:rsidRPr="005A0501">
        <w:rPr>
          <w:iCs/>
          <w:spacing w:val="6"/>
        </w:rPr>
        <w:t xml:space="preserve"> lợi, đê điều, phòng, chống thiên tai thuộc </w:t>
      </w:r>
      <w:r w:rsidR="00BD37D7" w:rsidRPr="0077162E">
        <w:rPr>
          <w:iCs/>
          <w:spacing w:val="6"/>
        </w:rPr>
        <w:t>Sở Nông nghiệp và Môi trường</w:t>
      </w:r>
      <w:bookmarkEnd w:id="5"/>
      <w:r w:rsidR="00BD37D7" w:rsidRPr="0077162E">
        <w:rPr>
          <w:iCs/>
          <w:lang w:val="it-IT"/>
        </w:rPr>
        <w:t>;</w:t>
      </w:r>
      <w:r w:rsidRPr="0077162E">
        <w:rPr>
          <w:lang w:val="it-IT"/>
        </w:rPr>
        <w:t xml:space="preserve"> </w:t>
      </w:r>
      <w:r w:rsidR="00CA532D" w:rsidRPr="0077162E">
        <w:rPr>
          <w:bCs/>
          <w:color w:val="000000"/>
          <w:spacing w:val="-2"/>
        </w:rPr>
        <w:t xml:space="preserve">Chi cục trưởng Chi cục An toàn thực phẩm, Chi cục trưởng Chi cục </w:t>
      </w:r>
      <w:r w:rsidR="00570729" w:rsidRPr="0077162E">
        <w:rPr>
          <w:bCs/>
          <w:color w:val="000000"/>
          <w:spacing w:val="-2"/>
        </w:rPr>
        <w:t>về</w:t>
      </w:r>
      <w:r w:rsidR="007455F4" w:rsidRPr="0077162E">
        <w:rPr>
          <w:bCs/>
          <w:color w:val="000000"/>
          <w:spacing w:val="-2"/>
        </w:rPr>
        <w:t xml:space="preserve"> lĩnh vực</w:t>
      </w:r>
      <w:r w:rsidR="00570729" w:rsidRPr="0077162E">
        <w:rPr>
          <w:bCs/>
          <w:color w:val="000000"/>
          <w:spacing w:val="-2"/>
        </w:rPr>
        <w:t xml:space="preserve"> dân số, </w:t>
      </w:r>
      <w:r w:rsidR="00CA532D" w:rsidRPr="0077162E">
        <w:rPr>
          <w:bCs/>
          <w:color w:val="000000"/>
          <w:spacing w:val="-2"/>
        </w:rPr>
        <w:t>trẻ em thuộc Sở Y tế</w:t>
      </w:r>
      <w:r w:rsidRPr="0077162E">
        <w:rPr>
          <w:lang w:val="it-IT"/>
        </w:rPr>
        <w:t xml:space="preserve">; </w:t>
      </w:r>
      <w:r w:rsidR="00CA532D" w:rsidRPr="0077162E">
        <w:rPr>
          <w:iCs/>
        </w:rPr>
        <w:t>Thủ trưởng cơ quan quản lý đường bộ khu vực thuộc Cục Đường bộ Việt Nam</w:t>
      </w:r>
      <w:r w:rsidR="00CA532D" w:rsidRPr="0077162E">
        <w:rPr>
          <w:lang w:val="it-IT"/>
        </w:rPr>
        <w:t xml:space="preserve">; </w:t>
      </w:r>
      <w:r w:rsidRPr="0077162E">
        <w:rPr>
          <w:lang w:val="it-IT"/>
        </w:rPr>
        <w:t xml:space="preserve">Chi cục trưởng Chi cục Thống kê </w:t>
      </w:r>
      <w:r w:rsidR="00F63301" w:rsidRPr="0077162E">
        <w:rPr>
          <w:lang w:val="it-IT"/>
        </w:rPr>
        <w:t xml:space="preserve">cấp tỉnh </w:t>
      </w:r>
      <w:r w:rsidRPr="0077162E">
        <w:rPr>
          <w:lang w:val="it-IT"/>
        </w:rPr>
        <w:t xml:space="preserve">thuộc </w:t>
      </w:r>
      <w:r w:rsidR="00F63301" w:rsidRPr="0077162E">
        <w:rPr>
          <w:lang w:val="it-IT"/>
        </w:rPr>
        <w:t>Cục Thống kê</w:t>
      </w:r>
      <w:r w:rsidRPr="0077162E">
        <w:rPr>
          <w:lang w:val="it-IT"/>
        </w:rPr>
        <w:t>; Giám đốc Trung tâm</w:t>
      </w:r>
      <w:r w:rsidRPr="00B56F0B">
        <w:rPr>
          <w:lang w:val="it-IT"/>
        </w:rPr>
        <w:t xml:space="preserve"> Tần số vô tuyến điện khu vực; </w:t>
      </w:r>
      <w:r w:rsidRPr="00334FF7">
        <w:rPr>
          <w:lang w:val="it-IT"/>
        </w:rPr>
        <w:t xml:space="preserve">Giám đốc Kho bạc Nhà nước khu vực; Giám đốc </w:t>
      </w:r>
      <w:r w:rsidR="00B432A7" w:rsidRPr="00334FF7">
        <w:rPr>
          <w:lang w:val="it-IT"/>
        </w:rPr>
        <w:t>B</w:t>
      </w:r>
      <w:r w:rsidRPr="00334FF7">
        <w:rPr>
          <w:lang w:val="it-IT"/>
        </w:rPr>
        <w:t xml:space="preserve">ảo hiểm xã hội khu vực; </w:t>
      </w:r>
      <w:r w:rsidRPr="00B56F0B">
        <w:rPr>
          <w:lang w:val="it-IT"/>
        </w:rPr>
        <w:t>Chi cục trưởng Chi cục Hàng hải và Đường thủy phía Bắc</w:t>
      </w:r>
      <w:r w:rsidR="00FB4A72">
        <w:rPr>
          <w:lang w:val="it-IT"/>
        </w:rPr>
        <w:t>,</w:t>
      </w:r>
      <w:r w:rsidRPr="00B56F0B">
        <w:rPr>
          <w:lang w:val="it-IT"/>
        </w:rPr>
        <w:t xml:space="preserve"> Chi cục trưởng Chi cục Hàng hải và Đường thủy phía Nam</w:t>
      </w:r>
      <w:r w:rsidR="000460D5" w:rsidRPr="00B56F0B">
        <w:rPr>
          <w:lang w:val="it-IT"/>
        </w:rPr>
        <w:t xml:space="preserve"> </w:t>
      </w:r>
      <w:r w:rsidRPr="00B56F0B">
        <w:rPr>
          <w:lang w:val="it-IT"/>
        </w:rPr>
        <w:t>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b) Phạt tiền đến 50% mức tiền phạt tối đa đối với lĩnh vực tương ứng quy định tại Điều 24 của </w:t>
      </w:r>
      <w:r w:rsidR="00F0141B" w:rsidRPr="00B56F0B">
        <w:t>Luật Xử lý vi phạm hành chính</w:t>
      </w:r>
      <w:r w:rsidR="007734CD">
        <w:t>;</w:t>
      </w:r>
    </w:p>
    <w:p w:rsidR="00EE4D0F" w:rsidRPr="00B56F0B" w:rsidRDefault="00EE4D0F" w:rsidP="00292064">
      <w:pPr>
        <w:widowControl w:val="0"/>
        <w:tabs>
          <w:tab w:val="left" w:pos="720"/>
        </w:tabs>
        <w:spacing w:before="240"/>
        <w:ind w:firstLine="567"/>
        <w:jc w:val="both"/>
        <w:rPr>
          <w:lang w:val="it-IT"/>
        </w:rPr>
      </w:pPr>
      <w:r w:rsidRPr="00B56F0B">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40"/>
        <w:ind w:firstLine="567"/>
        <w:jc w:val="both"/>
        <w:rPr>
          <w:lang w:val="it-IT"/>
        </w:rPr>
      </w:pPr>
      <w:r w:rsidRPr="00B56F0B">
        <w:rPr>
          <w:lang w:val="it-IT"/>
        </w:rPr>
        <w:lastRenderedPageBreak/>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B56F0B">
        <w:rPr>
          <w:lang w:val="it-IT"/>
        </w:rPr>
        <w:t xml:space="preserve">đ) Áp dụng biện pháp khắc phục hậu quả quy định tại khoản 1 Điều 28 của </w:t>
      </w:r>
      <w:r w:rsidR="00D65350" w:rsidRPr="00F0141B">
        <w:rPr>
          <w:iCs/>
        </w:rPr>
        <w:t>Luật Xử lý vi phạm hành chính</w:t>
      </w:r>
      <w:r w:rsidRPr="00B56F0B">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2. Giám đốc sở có quyền:</w:t>
      </w:r>
    </w:p>
    <w:p w:rsidR="00EE4D0F" w:rsidRPr="00334FF7" w:rsidRDefault="00EE4D0F" w:rsidP="00292064">
      <w:pPr>
        <w:widowControl w:val="0"/>
        <w:tabs>
          <w:tab w:val="left" w:pos="720"/>
        </w:tabs>
        <w:spacing w:before="240"/>
        <w:ind w:firstLine="567"/>
        <w:jc w:val="both"/>
        <w:rPr>
          <w:lang w:val="it-IT"/>
        </w:rPr>
      </w:pPr>
      <w:r w:rsidRPr="00334FF7">
        <w:rPr>
          <w:lang w:val="it-IT"/>
        </w:rPr>
        <w:t>a) Phạt cảnh cáo;</w:t>
      </w:r>
    </w:p>
    <w:p w:rsidR="00EE4D0F" w:rsidRPr="00334FF7" w:rsidRDefault="00C370E7" w:rsidP="00292064">
      <w:pPr>
        <w:widowControl w:val="0"/>
        <w:tabs>
          <w:tab w:val="left" w:pos="720"/>
        </w:tabs>
        <w:spacing w:before="240"/>
        <w:ind w:firstLine="567"/>
        <w:jc w:val="both"/>
        <w:rPr>
          <w:lang w:val="it-IT"/>
        </w:rPr>
      </w:pPr>
      <w:r w:rsidRPr="00334FF7">
        <w:rPr>
          <w:lang w:val="it-IT"/>
        </w:rPr>
        <w:t xml:space="preserve">b) Phạt tiền đến </w:t>
      </w:r>
      <w:r w:rsidR="00B432A7" w:rsidRPr="00334FF7">
        <w:rPr>
          <w:lang w:val="it-IT"/>
        </w:rPr>
        <w:t>80</w:t>
      </w:r>
      <w:r w:rsidR="00EE4D0F" w:rsidRPr="00334FF7">
        <w:rPr>
          <w:lang w:val="it-IT"/>
        </w:rPr>
        <w:t xml:space="preserve">% mức tiền phạt tối đa đối với lĩnh vực tương ứng quy định tại Điều 24 của </w:t>
      </w:r>
      <w:r w:rsidR="00F0141B" w:rsidRPr="00B56F0B">
        <w:t>Luật Xử lý vi phạm hành chính</w:t>
      </w:r>
      <w:r w:rsidR="00EE4D0F"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Tước quyền sử dụng giấy phép, chứng chỉ hành nghề có thời hạn hoặc đình chỉ hoạt động có thời hạn;</w:t>
      </w:r>
    </w:p>
    <w:p w:rsidR="00EE4D0F" w:rsidRPr="00334FF7" w:rsidRDefault="00EE4D0F" w:rsidP="00292064">
      <w:pPr>
        <w:widowControl w:val="0"/>
        <w:tabs>
          <w:tab w:val="left" w:pos="720"/>
        </w:tabs>
        <w:spacing w:before="240"/>
        <w:ind w:firstLine="567"/>
        <w:jc w:val="both"/>
        <w:rPr>
          <w:lang w:val="it-IT"/>
        </w:rPr>
      </w:pPr>
      <w:r w:rsidRPr="00334FF7">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đ) Áp dụng biện pháp khắc phục hậu quả quy định tại khoản 1 Điều 28 của </w:t>
      </w:r>
      <w:r w:rsidR="00F0141B" w:rsidRPr="00B56F0B">
        <w:t>Luật Xử lý vi phạm hành chính</w:t>
      </w:r>
      <w:r w:rsidR="007734CD">
        <w:t>.</w:t>
      </w:r>
    </w:p>
    <w:p w:rsidR="00EE4D0F" w:rsidRPr="005A0501" w:rsidRDefault="00F0141B" w:rsidP="00292064">
      <w:pPr>
        <w:widowControl w:val="0"/>
        <w:tabs>
          <w:tab w:val="left" w:pos="720"/>
        </w:tabs>
        <w:spacing w:before="200"/>
        <w:ind w:firstLine="567"/>
        <w:jc w:val="both"/>
        <w:rPr>
          <w:lang w:val="it-IT"/>
        </w:rPr>
      </w:pPr>
      <w:r>
        <w:rPr>
          <w:lang w:val="it-IT"/>
        </w:rPr>
        <w:tab/>
      </w:r>
      <w:r w:rsidR="00EE4D0F" w:rsidRPr="00354ABA">
        <w:rPr>
          <w:lang w:val="it-IT"/>
        </w:rPr>
        <w:t xml:space="preserve">3. Cục trưởng Cục Bổ trợ tư pháp; Cục trưởng Cục Hành chính tư pháp; </w:t>
      </w:r>
      <w:r w:rsidR="00EE4D0F" w:rsidRPr="005A0501">
        <w:rPr>
          <w:lang w:val="it-IT"/>
        </w:rPr>
        <w:t>Cụ</w:t>
      </w:r>
      <w:r w:rsidR="00C370E7" w:rsidRPr="005A0501">
        <w:rPr>
          <w:lang w:val="it-IT"/>
        </w:rPr>
        <w:t xml:space="preserve">c trưởng Cục Đường bộ Việt Nam; </w:t>
      </w:r>
      <w:r w:rsidR="00EE4D0F" w:rsidRPr="005A0501">
        <w:rPr>
          <w:lang w:val="it-IT"/>
        </w:rPr>
        <w:t>Cục trưởng Cục H</w:t>
      </w:r>
      <w:r w:rsidR="00C370E7" w:rsidRPr="005A0501">
        <w:rPr>
          <w:lang w:val="it-IT"/>
        </w:rPr>
        <w:t xml:space="preserve">àng hải và Đường thủy Việt Nam; </w:t>
      </w:r>
      <w:r w:rsidR="00EE4D0F" w:rsidRPr="005A0501">
        <w:rPr>
          <w:lang w:val="it-IT"/>
        </w:rPr>
        <w:t xml:space="preserve">Cục </w:t>
      </w:r>
      <w:r w:rsidR="00C718DE">
        <w:rPr>
          <w:lang w:val="it-IT"/>
        </w:rPr>
        <w:t xml:space="preserve">trưởng Cục Hàng không Việt Nam; </w:t>
      </w:r>
      <w:r w:rsidR="00EE4D0F" w:rsidRPr="005A0501">
        <w:rPr>
          <w:lang w:val="it-IT"/>
        </w:rPr>
        <w:t>Cục</w:t>
      </w:r>
      <w:r w:rsidR="00C370E7" w:rsidRPr="005A0501">
        <w:rPr>
          <w:lang w:val="it-IT"/>
        </w:rPr>
        <w:t xml:space="preserve"> trưởng Cục Đường sắt Việt Nam; </w:t>
      </w:r>
      <w:r w:rsidR="00EE4D0F" w:rsidRPr="005A0501">
        <w:rPr>
          <w:lang w:val="it-IT"/>
        </w:rPr>
        <w:t>Cục trưởng Cục Đăng kiểm Việt Nam; Cục trưởng Cục Trồng trọt và Bảo vệ thực vật; Cục trưởng Cục Chăn nuôi và Thú y; Cục trưởng Cục Quả</w:t>
      </w:r>
      <w:r w:rsidR="00C718DE">
        <w:rPr>
          <w:lang w:val="it-IT"/>
        </w:rPr>
        <w:t>n lý và Xây dựng công trình thủy</w:t>
      </w:r>
      <w:r w:rsidR="00EE4D0F" w:rsidRPr="005A0501">
        <w:rPr>
          <w:lang w:val="it-IT"/>
        </w:rPr>
        <w:t xml:space="preserve"> lợi; Cục trưởng Cục Quản lý đê điều và Phòng, chống thiên tai; Cục trưởng Cục Chất lượng, Chế biến và Phát triển thị trường; Cục trưởng Cục Quản lý đất đai; Cục trưởng Cục Quản lý tài nguyên nước; Cục trưởng Cục Địa chất và Khoáng sản Việt Nam; Cục trưởng Cục Môi trường; Cục trưởng Cục Khí tượng Thủy văn; </w:t>
      </w:r>
      <w:r w:rsidR="00896AA4" w:rsidRPr="005A0501">
        <w:rPr>
          <w:bCs/>
          <w:lang w:val="it-IT"/>
        </w:rPr>
        <w:t>Cục trưởng Cục Bảo tồn thiên nhiên và Đa dạng sinh học</w:t>
      </w:r>
      <w:r w:rsidR="000460D5" w:rsidRPr="005A0501">
        <w:rPr>
          <w:bCs/>
          <w:lang w:val="it-IT"/>
        </w:rPr>
        <w:t>;</w:t>
      </w:r>
      <w:r w:rsidR="00316F20" w:rsidRPr="005A0501">
        <w:rPr>
          <w:lang w:val="it-IT"/>
        </w:rPr>
        <w:t xml:space="preserve"> </w:t>
      </w:r>
      <w:r w:rsidR="00EE4D0F" w:rsidRPr="005A0501">
        <w:rPr>
          <w:lang w:val="it-IT"/>
        </w:rPr>
        <w:t>Cục trưởng Cục An toàn bức xạ và hạt nhân</w:t>
      </w:r>
      <w:r w:rsidR="00FB4A72">
        <w:rPr>
          <w:lang w:val="it-IT"/>
        </w:rPr>
        <w:t>;</w:t>
      </w:r>
      <w:r w:rsidR="00EE4D0F" w:rsidRPr="005A0501">
        <w:rPr>
          <w:lang w:val="it-IT"/>
        </w:rPr>
        <w:t xml:space="preserve"> Cục trưởng Cục Sở hữu trí tuệ</w:t>
      </w:r>
      <w:r w:rsidR="00FB4A72">
        <w:rPr>
          <w:lang w:val="it-IT"/>
        </w:rPr>
        <w:t>;</w:t>
      </w:r>
      <w:r w:rsidR="00EE4D0F" w:rsidRPr="005A0501">
        <w:rPr>
          <w:lang w:val="it-IT"/>
        </w:rPr>
        <w:t xml:space="preserve"> Cục trưởng Cục Tần số vô tuyến điện</w:t>
      </w:r>
      <w:r w:rsidR="00FB4A72">
        <w:rPr>
          <w:lang w:val="it-IT"/>
        </w:rPr>
        <w:t>;</w:t>
      </w:r>
      <w:r w:rsidR="00EE4D0F" w:rsidRPr="005A0501">
        <w:rPr>
          <w:lang w:val="it-IT"/>
        </w:rPr>
        <w:t xml:space="preserve"> Cục trưởng Cục Viễn thông</w:t>
      </w:r>
      <w:r w:rsidR="00FB4A72">
        <w:rPr>
          <w:lang w:val="it-IT"/>
        </w:rPr>
        <w:t>;</w:t>
      </w:r>
      <w:r w:rsidR="00EE4D0F" w:rsidRPr="005A0501">
        <w:rPr>
          <w:lang w:val="it-IT"/>
        </w:rPr>
        <w:t xml:space="preserve"> Chủ tịch Ủy ban Tiêu chuẩn Đo lường Chất lượng Quốc gia;</w:t>
      </w:r>
      <w:r w:rsidR="00316F20" w:rsidRPr="005A0501">
        <w:rPr>
          <w:lang w:val="it-IT"/>
        </w:rPr>
        <w:t xml:space="preserve"> </w:t>
      </w:r>
      <w:r w:rsidR="00EE4D0F" w:rsidRPr="005A0501">
        <w:rPr>
          <w:lang w:val="it-IT"/>
        </w:rPr>
        <w:t>Cục trưởng Cục Quản lý công sản; Cục trưởng Cục Quản lý, giám sát kế toán, kiểm toán; Cục trưởng Cục Quản lý, giám sát chính sách thuế, phí và lệ phí; Cục trưởng Cục Quản lý, giám sát bảo hiểm; Chủ tịch Ủy ban Chứng khoán Nhà nước; Cục trưởng Cục Quản lý giá;</w:t>
      </w:r>
      <w:r w:rsidR="00F63301" w:rsidRPr="005A0501">
        <w:rPr>
          <w:lang w:val="it-IT"/>
        </w:rPr>
        <w:t xml:space="preserve"> Cục trưởng Cục Thống kê;</w:t>
      </w:r>
      <w:r w:rsidR="00EE4D0F" w:rsidRPr="005A0501">
        <w:rPr>
          <w:lang w:val="it-IT"/>
        </w:rPr>
        <w:t xml:space="preserve"> Giám đốc Kho bạc Nhà nước; Giám đốc Bảo hiểm xã hội Việt Nam</w:t>
      </w:r>
      <w:r w:rsidR="00F554B5" w:rsidRPr="005A0501">
        <w:rPr>
          <w:lang w:val="it-IT"/>
        </w:rPr>
        <w:t>;</w:t>
      </w:r>
      <w:r w:rsidR="00C6277E" w:rsidRPr="005A0501">
        <w:rPr>
          <w:lang w:val="it-IT"/>
        </w:rPr>
        <w:t xml:space="preserve"> </w:t>
      </w:r>
      <w:r w:rsidR="00EE4D0F" w:rsidRPr="005A0501">
        <w:rPr>
          <w:lang w:val="it-IT"/>
        </w:rPr>
        <w:t>Cục trưởng Cục Giáo dục nghề nghiệp và Giáo dục thường xuyên;</w:t>
      </w:r>
      <w:r w:rsidR="00316F20" w:rsidRPr="005A0501">
        <w:rPr>
          <w:lang w:val="it-IT"/>
        </w:rPr>
        <w:t xml:space="preserve"> </w:t>
      </w:r>
      <w:r w:rsidR="00EE4D0F" w:rsidRPr="005A0501">
        <w:rPr>
          <w:lang w:val="it-IT"/>
        </w:rPr>
        <w:t xml:space="preserve">Cục trưởng Cục Quản lý Khám, chữa bệnh; </w:t>
      </w:r>
      <w:r w:rsidR="00875248" w:rsidRPr="005A0501">
        <w:rPr>
          <w:lang w:val="it-IT"/>
        </w:rPr>
        <w:t xml:space="preserve">Cục trưởng </w:t>
      </w:r>
      <w:r w:rsidR="00EE4D0F" w:rsidRPr="005A0501">
        <w:rPr>
          <w:lang w:val="it-IT"/>
        </w:rPr>
        <w:t xml:space="preserve">Cục Quản lý Dược; </w:t>
      </w:r>
      <w:r w:rsidR="00875248" w:rsidRPr="005A0501">
        <w:rPr>
          <w:lang w:val="it-IT"/>
        </w:rPr>
        <w:t xml:space="preserve">Cục trưởng </w:t>
      </w:r>
      <w:r w:rsidR="00EE4D0F" w:rsidRPr="005A0501">
        <w:rPr>
          <w:lang w:val="it-IT"/>
        </w:rPr>
        <w:t xml:space="preserve">Cục An toàn thực phẩm; </w:t>
      </w:r>
      <w:r w:rsidR="00875248" w:rsidRPr="005A0501">
        <w:rPr>
          <w:lang w:val="it-IT"/>
        </w:rPr>
        <w:t xml:space="preserve">Cục trưởng </w:t>
      </w:r>
      <w:r w:rsidR="00EE4D0F" w:rsidRPr="005A0501">
        <w:rPr>
          <w:lang w:val="it-IT"/>
        </w:rPr>
        <w:t xml:space="preserve">Cục Dân số; </w:t>
      </w:r>
      <w:r w:rsidR="00875248" w:rsidRPr="005A0501">
        <w:rPr>
          <w:lang w:val="it-IT"/>
        </w:rPr>
        <w:t xml:space="preserve">Cục trưởng </w:t>
      </w:r>
      <w:r w:rsidR="00EE4D0F" w:rsidRPr="005A0501">
        <w:rPr>
          <w:lang w:val="it-IT"/>
        </w:rPr>
        <w:t>Cục Phòng bệnh;</w:t>
      </w:r>
      <w:r w:rsidR="00316F20" w:rsidRPr="005A0501">
        <w:rPr>
          <w:lang w:val="it-IT"/>
        </w:rPr>
        <w:t xml:space="preserve"> </w:t>
      </w:r>
      <w:r w:rsidR="00C370E7" w:rsidRPr="005A0501">
        <w:rPr>
          <w:lang w:val="it-IT"/>
        </w:rPr>
        <w:t>Cục trưởng Cục Công nghiệp;</w:t>
      </w:r>
      <w:r w:rsidR="00EE4D0F" w:rsidRPr="005A0501">
        <w:rPr>
          <w:lang w:val="it-IT"/>
        </w:rPr>
        <w:t xml:space="preserve"> </w:t>
      </w:r>
      <w:r w:rsidR="00C370E7" w:rsidRPr="005A0501">
        <w:rPr>
          <w:lang w:val="it-IT"/>
        </w:rPr>
        <w:t xml:space="preserve">Cục trưởng Cục Điện lực; Cục trưởng </w:t>
      </w:r>
      <w:r w:rsidR="00EE4D0F" w:rsidRPr="005A0501">
        <w:rPr>
          <w:lang w:val="it-IT"/>
        </w:rPr>
        <w:t>Cục</w:t>
      </w:r>
      <w:r w:rsidR="00C370E7" w:rsidRPr="005A0501">
        <w:rPr>
          <w:lang w:val="it-IT"/>
        </w:rPr>
        <w:t xml:space="preserve"> Hóa chất; Cục trưởng </w:t>
      </w:r>
      <w:r w:rsidR="00EE4D0F" w:rsidRPr="005A0501">
        <w:rPr>
          <w:lang w:val="it-IT"/>
        </w:rPr>
        <w:t>Cục Kỹ thuật an toàn và Môi trường công nghiệp</w:t>
      </w:r>
      <w:r w:rsidR="00BD18AD" w:rsidRPr="005A0501">
        <w:rPr>
          <w:lang w:val="it-IT"/>
        </w:rPr>
        <w:t xml:space="preserve">; </w:t>
      </w:r>
      <w:r w:rsidR="00C370E7" w:rsidRPr="005A0501">
        <w:rPr>
          <w:lang w:val="it-IT"/>
        </w:rPr>
        <w:t xml:space="preserve">Cục trưởng </w:t>
      </w:r>
      <w:r w:rsidR="00EE4D0F" w:rsidRPr="005A0501">
        <w:rPr>
          <w:lang w:val="it-IT"/>
        </w:rPr>
        <w:t>Cục Th</w:t>
      </w:r>
      <w:r w:rsidR="00C370E7" w:rsidRPr="005A0501">
        <w:rPr>
          <w:lang w:val="it-IT"/>
        </w:rPr>
        <w:t xml:space="preserve">ương mại điện tử và Kinh tế số; </w:t>
      </w:r>
      <w:r w:rsidR="00EE4D0F" w:rsidRPr="005A0501">
        <w:rPr>
          <w:lang w:val="it-IT"/>
        </w:rPr>
        <w:t>Chủ tịch Ủy ban Cạnh tranh quốc gia;</w:t>
      </w:r>
      <w:r w:rsidR="00316F20" w:rsidRPr="005A0501">
        <w:rPr>
          <w:lang w:val="it-IT"/>
        </w:rPr>
        <w:t xml:space="preserve"> </w:t>
      </w:r>
      <w:r w:rsidR="00C370E7" w:rsidRPr="005A0501">
        <w:rPr>
          <w:lang w:val="it-IT"/>
        </w:rPr>
        <w:t xml:space="preserve">Cục trưởng Cục Báo chí; Cục trưởng </w:t>
      </w:r>
      <w:r w:rsidR="00EE4D0F" w:rsidRPr="005A0501">
        <w:rPr>
          <w:lang w:val="it-IT"/>
        </w:rPr>
        <w:t>Cục Phát thanh, tr</w:t>
      </w:r>
      <w:r w:rsidR="00C370E7" w:rsidRPr="005A0501">
        <w:rPr>
          <w:lang w:val="it-IT"/>
        </w:rPr>
        <w:t xml:space="preserve">uyền hình và thông tin điện tử; Cục trưởng </w:t>
      </w:r>
      <w:r w:rsidR="00EE4D0F" w:rsidRPr="005A0501">
        <w:rPr>
          <w:lang w:val="it-IT"/>
        </w:rPr>
        <w:t>Cục Xuất bản, In và Phát hành</w:t>
      </w:r>
      <w:r w:rsidR="00875248" w:rsidRPr="005A0501">
        <w:rPr>
          <w:lang w:val="it-IT"/>
        </w:rPr>
        <w:t>;</w:t>
      </w:r>
      <w:r w:rsidR="00316F20" w:rsidRPr="005A0501">
        <w:rPr>
          <w:lang w:val="it-IT"/>
        </w:rPr>
        <w:t xml:space="preserve"> </w:t>
      </w:r>
      <w:r w:rsidR="00875248" w:rsidRPr="005A0501">
        <w:rPr>
          <w:lang w:val="it-IT"/>
        </w:rPr>
        <w:t xml:space="preserve">Cục trưởng </w:t>
      </w:r>
      <w:r w:rsidR="00EE4D0F" w:rsidRPr="005A0501">
        <w:rPr>
          <w:lang w:val="it-IT"/>
        </w:rPr>
        <w:t xml:space="preserve">Cục Quản lý lao động ngoài nước; </w:t>
      </w:r>
      <w:r w:rsidR="00896AA4" w:rsidRPr="005A0501">
        <w:rPr>
          <w:lang w:val="it-IT"/>
        </w:rPr>
        <w:t xml:space="preserve">Cục trưởng </w:t>
      </w:r>
      <w:r w:rsidR="00896AA4" w:rsidRPr="005A0501">
        <w:rPr>
          <w:lang w:val="it-IT"/>
        </w:rPr>
        <w:lastRenderedPageBreak/>
        <w:t>Cục Việc làm</w:t>
      </w:r>
      <w:r w:rsidR="005A7E59" w:rsidRPr="005A0501">
        <w:rPr>
          <w:lang w:val="it-IT"/>
        </w:rPr>
        <w:t>;</w:t>
      </w:r>
      <w:r w:rsidR="00316F20" w:rsidRPr="005A0501">
        <w:rPr>
          <w:lang w:val="it-IT"/>
        </w:rPr>
        <w:t xml:space="preserve"> </w:t>
      </w:r>
      <w:r w:rsidR="00EE4D0F" w:rsidRPr="005A0501">
        <w:rPr>
          <w:lang w:val="it-IT"/>
        </w:rPr>
        <w:t>Trưởng ban Ban Cơ yếu Chính phủ</w:t>
      </w:r>
      <w:r w:rsidR="00BD18AD" w:rsidRPr="005A0501">
        <w:rPr>
          <w:lang w:val="it-IT"/>
        </w:rPr>
        <w:t>;</w:t>
      </w:r>
      <w:r w:rsidR="00EE4D0F" w:rsidRPr="005A0501">
        <w:rPr>
          <w:lang w:val="it-IT"/>
        </w:rPr>
        <w:t xml:space="preserve"> Trưởng ban Ban Tôn giáo Chính phủ; Thủ trưởng tổ chức thuộc </w:t>
      </w:r>
      <w:r w:rsidR="00957561">
        <w:rPr>
          <w:lang w:val="it-IT"/>
        </w:rPr>
        <w:t>b</w:t>
      </w:r>
      <w:r w:rsidR="00EE4D0F" w:rsidRPr="005A0501">
        <w:rPr>
          <w:lang w:val="it-IT"/>
        </w:rPr>
        <w:t xml:space="preserve">ộ, cơ quan ngang </w:t>
      </w:r>
      <w:r w:rsidR="00957561">
        <w:rPr>
          <w:lang w:val="it-IT"/>
        </w:rPr>
        <w:t>b</w:t>
      </w:r>
      <w:r w:rsidR="00EE4D0F" w:rsidRPr="005A0501">
        <w:rPr>
          <w:lang w:val="it-IT"/>
        </w:rPr>
        <w:t xml:space="preserve">ộ được giao </w:t>
      </w:r>
      <w:r w:rsidR="00CA57F2" w:rsidRPr="005A0501">
        <w:rPr>
          <w:lang w:val="it-IT"/>
        </w:rPr>
        <w:t>thực hiện nhiệm vụ</w:t>
      </w:r>
      <w:r w:rsidR="00EE4D0F" w:rsidRPr="005A0501">
        <w:rPr>
          <w:lang w:val="it-IT"/>
        </w:rPr>
        <w:t xml:space="preserve"> kiểm tra trong phạm vi quản lý nhà nước của </w:t>
      </w:r>
      <w:r w:rsidR="00957561">
        <w:rPr>
          <w:lang w:val="it-IT"/>
        </w:rPr>
        <w:t>b</w:t>
      </w:r>
      <w:r w:rsidR="00EE4D0F" w:rsidRPr="005A0501">
        <w:rPr>
          <w:lang w:val="it-IT"/>
        </w:rPr>
        <w:t xml:space="preserve">ộ, cơ quan ngang </w:t>
      </w:r>
      <w:r w:rsidR="00957561">
        <w:rPr>
          <w:lang w:val="it-IT"/>
        </w:rPr>
        <w:t>b</w:t>
      </w:r>
      <w:r w:rsidR="00EE4D0F" w:rsidRPr="005A0501">
        <w:rPr>
          <w:lang w:val="it-IT"/>
        </w:rPr>
        <w:t>ộ</w:t>
      </w:r>
      <w:r w:rsidR="00B432A7" w:rsidRPr="005A0501">
        <w:rPr>
          <w:lang w:val="it-IT"/>
        </w:rPr>
        <w:t xml:space="preserve"> </w:t>
      </w:r>
      <w:r w:rsidR="00EE4D0F" w:rsidRPr="005A0501">
        <w:rPr>
          <w:lang w:val="it-IT"/>
        </w:rPr>
        <w:t>có quyền:</w:t>
      </w:r>
    </w:p>
    <w:p w:rsidR="00EE4D0F" w:rsidRPr="00B56F0B" w:rsidRDefault="00EE4D0F" w:rsidP="00292064">
      <w:pPr>
        <w:widowControl w:val="0"/>
        <w:tabs>
          <w:tab w:val="left" w:pos="720"/>
        </w:tabs>
        <w:spacing w:before="200"/>
        <w:ind w:firstLine="567"/>
        <w:jc w:val="both"/>
        <w:rPr>
          <w:lang w:val="it-IT"/>
        </w:rPr>
      </w:pPr>
      <w:r w:rsidRPr="00354ABA">
        <w:rPr>
          <w:lang w:val="it-IT"/>
        </w:rPr>
        <w:t>a) Phạt cảnh cáo;</w:t>
      </w:r>
    </w:p>
    <w:p w:rsidR="00EE4D0F" w:rsidRPr="00B56F0B" w:rsidRDefault="00EE4D0F" w:rsidP="00292064">
      <w:pPr>
        <w:widowControl w:val="0"/>
        <w:tabs>
          <w:tab w:val="left" w:pos="720"/>
        </w:tabs>
        <w:spacing w:before="200"/>
        <w:ind w:firstLine="567"/>
        <w:jc w:val="both"/>
        <w:rPr>
          <w:lang w:val="it-IT"/>
        </w:rPr>
      </w:pPr>
      <w:r w:rsidRPr="00292064">
        <w:rPr>
          <w:spacing w:val="6"/>
          <w:lang w:val="it-IT"/>
        </w:rPr>
        <w:t>b) Phạt tiền đến mức tối đa đối với lĩnh vực tương ứng quy định tại Điều 24</w:t>
      </w:r>
      <w:r w:rsidRPr="00B56F0B">
        <w:rPr>
          <w:lang w:val="it-IT"/>
        </w:rPr>
        <w:t xml:space="preserve"> của </w:t>
      </w:r>
      <w:r w:rsidR="00D65350" w:rsidRPr="00F0141B">
        <w:rPr>
          <w:iCs/>
        </w:rPr>
        <w:t>Luật Xử lý vi phạm hành chính</w:t>
      </w:r>
      <w:r w:rsidRPr="00B56F0B">
        <w:rPr>
          <w:lang w:val="it-IT"/>
        </w:rPr>
        <w:t>;</w:t>
      </w:r>
    </w:p>
    <w:p w:rsidR="00EE4D0F" w:rsidRPr="00B56F0B" w:rsidRDefault="00EE4D0F" w:rsidP="00292064">
      <w:pPr>
        <w:widowControl w:val="0"/>
        <w:tabs>
          <w:tab w:val="left" w:pos="720"/>
        </w:tabs>
        <w:spacing w:before="200"/>
        <w:ind w:firstLine="567"/>
        <w:jc w:val="both"/>
        <w:rPr>
          <w:lang w:val="it-IT"/>
        </w:rPr>
      </w:pPr>
      <w:r w:rsidRPr="00B56F0B">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00"/>
        <w:ind w:firstLine="567"/>
        <w:jc w:val="both"/>
        <w:rPr>
          <w:lang w:val="it-IT"/>
        </w:rPr>
      </w:pPr>
      <w:r w:rsidRPr="00B56F0B">
        <w:rPr>
          <w:lang w:val="it-IT"/>
        </w:rPr>
        <w:t>d) Tịch thu tang vật, phương tiện vi phạm hành chính;</w:t>
      </w:r>
    </w:p>
    <w:p w:rsidR="00EE4D0F" w:rsidRPr="00B56F0B" w:rsidRDefault="00EE4D0F" w:rsidP="00292064">
      <w:pPr>
        <w:widowControl w:val="0"/>
        <w:tabs>
          <w:tab w:val="left" w:pos="720"/>
        </w:tabs>
        <w:spacing w:before="200"/>
        <w:ind w:firstLine="567"/>
        <w:jc w:val="both"/>
        <w:rPr>
          <w:lang w:val="it-IT"/>
        </w:rPr>
      </w:pPr>
      <w:r w:rsidRPr="00B56F0B">
        <w:rPr>
          <w:lang w:val="it-IT"/>
        </w:rPr>
        <w:t xml:space="preserve">đ) Áp dụng biện pháp khắc phục hậu quả quy định tại khoản 1 Điều 28 của </w:t>
      </w:r>
      <w:r w:rsidR="00F0141B" w:rsidRPr="00B56F0B">
        <w:t>Luật Xử lý vi phạm hành</w:t>
      </w:r>
      <w:r w:rsidR="007734CD">
        <w:t xml:space="preserve"> chính.</w:t>
      </w:r>
    </w:p>
    <w:p w:rsidR="00FE4DB7" w:rsidRPr="005A0501" w:rsidRDefault="00CA57F2" w:rsidP="00292064">
      <w:pPr>
        <w:widowControl w:val="0"/>
        <w:tabs>
          <w:tab w:val="left" w:pos="720"/>
        </w:tabs>
        <w:spacing w:before="200"/>
        <w:ind w:firstLine="567"/>
        <w:jc w:val="both"/>
        <w:rPr>
          <w:lang w:val="it-IT"/>
        </w:rPr>
      </w:pPr>
      <w:bookmarkStart w:id="6" w:name="_Hlk201191557"/>
      <w:r w:rsidRPr="0093423A">
        <w:rPr>
          <w:lang w:val="it-IT"/>
        </w:rPr>
        <w:t>4</w:t>
      </w:r>
      <w:r w:rsidR="00623930" w:rsidRPr="0093423A">
        <w:rPr>
          <w:lang w:val="it-IT"/>
        </w:rPr>
        <w:t xml:space="preserve">. Trưởng đoàn kiểm tra </w:t>
      </w:r>
      <w:r w:rsidR="00FE4DB7" w:rsidRPr="005A0501">
        <w:rPr>
          <w:lang w:val="it-IT"/>
        </w:rPr>
        <w:t xml:space="preserve">do Thủ trưởng tổ chức thuộc </w:t>
      </w:r>
      <w:r w:rsidR="00957561">
        <w:rPr>
          <w:lang w:val="it-IT"/>
        </w:rPr>
        <w:t>b</w:t>
      </w:r>
      <w:r w:rsidR="00FE4DB7" w:rsidRPr="005A0501">
        <w:rPr>
          <w:lang w:val="it-IT"/>
        </w:rPr>
        <w:t xml:space="preserve">ộ, cơ quan ngang </w:t>
      </w:r>
      <w:r w:rsidR="00957561">
        <w:rPr>
          <w:lang w:val="it-IT"/>
        </w:rPr>
        <w:t>b</w:t>
      </w:r>
      <w:r w:rsidR="00FE4DB7" w:rsidRPr="005A0501">
        <w:rPr>
          <w:lang w:val="it-IT"/>
        </w:rPr>
        <w:t xml:space="preserve">ộ thực hiện nhiệm vụ quản lý nhà nước của </w:t>
      </w:r>
      <w:r w:rsidR="00957561">
        <w:rPr>
          <w:lang w:val="it-IT"/>
        </w:rPr>
        <w:t>b</w:t>
      </w:r>
      <w:r w:rsidR="00FE4DB7" w:rsidRPr="005A0501">
        <w:rPr>
          <w:lang w:val="it-IT"/>
        </w:rPr>
        <w:t xml:space="preserve">ộ, cơ quan ngang </w:t>
      </w:r>
      <w:r w:rsidR="00957561">
        <w:rPr>
          <w:lang w:val="it-IT"/>
        </w:rPr>
        <w:t>b</w:t>
      </w:r>
      <w:r w:rsidR="00FE4DB7" w:rsidRPr="005A0501">
        <w:rPr>
          <w:lang w:val="it-IT"/>
        </w:rPr>
        <w:t xml:space="preserve">ộ </w:t>
      </w:r>
      <w:r w:rsidR="00FE4DB7" w:rsidRPr="0093423A">
        <w:rPr>
          <w:lang w:val="it-IT"/>
        </w:rPr>
        <w:t xml:space="preserve">thành lập </w:t>
      </w:r>
      <w:r w:rsidR="00623930" w:rsidRPr="0093423A">
        <w:rPr>
          <w:lang w:val="it-IT"/>
        </w:rPr>
        <w:t xml:space="preserve">có thẩm quyền xử phạt theo quy định tại khoản </w:t>
      </w:r>
      <w:r w:rsidR="00FC4E01" w:rsidRPr="005A0501">
        <w:rPr>
          <w:lang w:val="it-IT"/>
        </w:rPr>
        <w:t>2</w:t>
      </w:r>
      <w:r w:rsidR="00623930" w:rsidRPr="005A0501">
        <w:rPr>
          <w:lang w:val="it-IT"/>
        </w:rPr>
        <w:t xml:space="preserve"> Điều này</w:t>
      </w:r>
      <w:r w:rsidR="00FE4DB7" w:rsidRPr="005A0501">
        <w:rPr>
          <w:lang w:val="it-IT"/>
        </w:rPr>
        <w:t xml:space="preserve">. </w:t>
      </w:r>
    </w:p>
    <w:p w:rsidR="00CA57F2" w:rsidRPr="00B56F0B" w:rsidRDefault="00FE4DB7" w:rsidP="00292064">
      <w:pPr>
        <w:widowControl w:val="0"/>
        <w:tabs>
          <w:tab w:val="left" w:pos="720"/>
        </w:tabs>
        <w:spacing w:before="200"/>
        <w:ind w:firstLine="567"/>
        <w:jc w:val="both"/>
        <w:rPr>
          <w:lang w:val="it-IT"/>
        </w:rPr>
      </w:pPr>
      <w:r>
        <w:rPr>
          <w:lang w:val="it-IT"/>
        </w:rPr>
        <w:t>T</w:t>
      </w:r>
      <w:r w:rsidR="00CA57F2" w:rsidRPr="00B56F0B">
        <w:rPr>
          <w:lang w:val="it-IT"/>
        </w:rPr>
        <w:t xml:space="preserve">rưởng đoàn kiểm tra </w:t>
      </w:r>
      <w:r>
        <w:rPr>
          <w:lang w:val="it-IT"/>
        </w:rPr>
        <w:t>do Bộ trưởng, Thủ trưởng c</w:t>
      </w:r>
      <w:r w:rsidR="00CA57F2" w:rsidRPr="00B56F0B">
        <w:rPr>
          <w:lang w:val="it-IT"/>
        </w:rPr>
        <w:t xml:space="preserve">ơ quan ngang </w:t>
      </w:r>
      <w:r w:rsidR="00351781">
        <w:rPr>
          <w:lang w:val="it-IT"/>
        </w:rPr>
        <w:t>b</w:t>
      </w:r>
      <w:r w:rsidR="00CA57F2" w:rsidRPr="00B56F0B">
        <w:rPr>
          <w:lang w:val="it-IT"/>
        </w:rPr>
        <w:t xml:space="preserve">ộ </w:t>
      </w:r>
      <w:r>
        <w:rPr>
          <w:lang w:val="it-IT"/>
        </w:rPr>
        <w:t xml:space="preserve">thành lập </w:t>
      </w:r>
      <w:r w:rsidR="00CA57F2" w:rsidRPr="00B56F0B">
        <w:rPr>
          <w:lang w:val="it-IT"/>
        </w:rPr>
        <w:t xml:space="preserve">có thẩm quyền xử phạt theo quy định tại khoản </w:t>
      </w:r>
      <w:r w:rsidR="00CA57F2">
        <w:rPr>
          <w:lang w:val="it-IT"/>
        </w:rPr>
        <w:t>3</w:t>
      </w:r>
      <w:r w:rsidR="00CA57F2" w:rsidRPr="00B56F0B">
        <w:rPr>
          <w:lang w:val="it-IT"/>
        </w:rPr>
        <w:t xml:space="preserve"> Điều này.</w:t>
      </w:r>
    </w:p>
    <w:bookmarkEnd w:id="6"/>
    <w:p w:rsidR="00721411" w:rsidRPr="00B56F0B" w:rsidRDefault="00EE4D0F" w:rsidP="00292064">
      <w:pPr>
        <w:widowControl w:val="0"/>
        <w:tabs>
          <w:tab w:val="left" w:pos="720"/>
        </w:tabs>
        <w:spacing w:before="200"/>
        <w:ind w:firstLine="567"/>
        <w:jc w:val="both"/>
        <w:rPr>
          <w:b/>
          <w:lang w:val="it-IT"/>
        </w:rPr>
      </w:pPr>
      <w:r w:rsidRPr="00B56F0B">
        <w:rPr>
          <w:b/>
          <w:lang w:val="it-IT"/>
        </w:rPr>
        <w:t>Điều</w:t>
      </w:r>
      <w:r w:rsidR="00875248" w:rsidRPr="00B56F0B">
        <w:rPr>
          <w:b/>
          <w:lang w:val="it-IT"/>
        </w:rPr>
        <w:t xml:space="preserve"> </w:t>
      </w:r>
      <w:r w:rsidR="00B56F0B">
        <w:rPr>
          <w:b/>
          <w:lang w:val="it-IT"/>
        </w:rPr>
        <w:t>7</w:t>
      </w:r>
      <w:r w:rsidR="00B04095" w:rsidRPr="00B56F0B">
        <w:rPr>
          <w:b/>
          <w:lang w:val="it-IT"/>
        </w:rPr>
        <w:t>.</w:t>
      </w:r>
      <w:r w:rsidRPr="00B56F0B">
        <w:rPr>
          <w:b/>
          <w:lang w:val="it-IT"/>
        </w:rPr>
        <w:t xml:space="preserve"> Thẩm quyền của Thanh tra</w:t>
      </w:r>
      <w:r w:rsidR="00875248" w:rsidRPr="00B56F0B">
        <w:rPr>
          <w:b/>
          <w:lang w:val="it-IT"/>
        </w:rPr>
        <w:t xml:space="preserve"> </w:t>
      </w:r>
    </w:p>
    <w:p w:rsidR="00875248" w:rsidRPr="00334FF7" w:rsidRDefault="00EE4D0F" w:rsidP="00292064">
      <w:pPr>
        <w:widowControl w:val="0"/>
        <w:tabs>
          <w:tab w:val="left" w:pos="720"/>
        </w:tabs>
        <w:spacing w:before="200"/>
        <w:ind w:firstLine="567"/>
        <w:jc w:val="both"/>
        <w:rPr>
          <w:lang w:val="it-IT"/>
        </w:rPr>
      </w:pPr>
      <w:r w:rsidRPr="00334FF7">
        <w:rPr>
          <w:lang w:val="it-IT"/>
        </w:rPr>
        <w:t xml:space="preserve">1. Thanh tra viên các </w:t>
      </w:r>
      <w:r w:rsidR="006C3DE3">
        <w:rPr>
          <w:lang w:val="it-IT"/>
        </w:rPr>
        <w:t>Bộ, cơ quan ngang Bộ</w:t>
      </w:r>
      <w:r w:rsidRPr="00334FF7">
        <w:rPr>
          <w:lang w:val="it-IT"/>
        </w:rPr>
        <w:t>: Quốc phòng, Công an</w:t>
      </w:r>
      <w:r w:rsidR="0074404D">
        <w:rPr>
          <w:lang w:val="it-IT"/>
        </w:rPr>
        <w:t xml:space="preserve">, </w:t>
      </w:r>
      <w:r w:rsidRPr="00334FF7">
        <w:rPr>
          <w:lang w:val="it-IT"/>
        </w:rPr>
        <w:t>Ngân hàng Nhà nước</w:t>
      </w:r>
      <w:r w:rsidR="006C3DE3">
        <w:rPr>
          <w:lang w:val="it-IT"/>
        </w:rPr>
        <w:t xml:space="preserve"> Việt Nam</w:t>
      </w:r>
      <w:r w:rsidRPr="00334FF7">
        <w:rPr>
          <w:lang w:val="it-IT"/>
        </w:rPr>
        <w:t xml:space="preserve">; Thanh tra viên </w:t>
      </w:r>
      <w:r w:rsidR="00B041FD">
        <w:rPr>
          <w:lang w:val="it-IT"/>
        </w:rPr>
        <w:t>Ban Cơ yếu Chính phủ</w:t>
      </w:r>
      <w:r w:rsidRPr="00334FF7">
        <w:rPr>
          <w:lang w:val="it-IT"/>
        </w:rPr>
        <w:t>, Cục An toàn bức xạ và hạt nhân, Cục Hàng hải và Đường thủy Việt Nam, Cục Hàng không Việt Nam, Ủy ban Chứng khoán Nhà nước có quyền:</w:t>
      </w:r>
      <w:r w:rsidR="00875248" w:rsidRPr="00334FF7">
        <w:rPr>
          <w:lang w:val="it-IT"/>
        </w:rPr>
        <w:t xml:space="preserve"> </w:t>
      </w:r>
    </w:p>
    <w:p w:rsidR="00EE4D0F" w:rsidRPr="00334FF7" w:rsidRDefault="00EE4D0F" w:rsidP="00292064">
      <w:pPr>
        <w:widowControl w:val="0"/>
        <w:tabs>
          <w:tab w:val="left" w:pos="720"/>
        </w:tabs>
        <w:spacing w:before="200"/>
        <w:ind w:firstLine="567"/>
        <w:jc w:val="both"/>
        <w:rPr>
          <w:lang w:val="it-IT"/>
        </w:rPr>
      </w:pPr>
      <w:r w:rsidRPr="00334FF7">
        <w:rPr>
          <w:lang w:val="it-IT"/>
        </w:rPr>
        <w:t>a) Phạt cảnh cáo;</w:t>
      </w:r>
    </w:p>
    <w:p w:rsidR="00EE4D0F" w:rsidRPr="00334FF7" w:rsidRDefault="00EE4D0F" w:rsidP="00292064">
      <w:pPr>
        <w:widowControl w:val="0"/>
        <w:tabs>
          <w:tab w:val="left" w:pos="720"/>
        </w:tabs>
        <w:spacing w:before="200"/>
        <w:ind w:firstLine="567"/>
        <w:jc w:val="both"/>
        <w:rPr>
          <w:lang w:val="it-IT"/>
        </w:rPr>
      </w:pPr>
      <w:r w:rsidRPr="00334FF7">
        <w:rPr>
          <w:lang w:val="it-IT"/>
        </w:rPr>
        <w:t xml:space="preserve">b) Phạt tiền đến </w:t>
      </w:r>
      <w:r w:rsidR="00110229" w:rsidRPr="00334FF7">
        <w:rPr>
          <w:lang w:val="it-IT"/>
        </w:rPr>
        <w:t>10</w:t>
      </w:r>
      <w:r w:rsidRPr="00334FF7">
        <w:rPr>
          <w:lang w:val="it-IT"/>
        </w:rPr>
        <w:t xml:space="preserve">% mức tiền phạt tối đa đối với lĩnh vực tương ứng quy định tại Điều 24 của </w:t>
      </w:r>
      <w:r w:rsidR="00B24679" w:rsidRPr="00B56F0B">
        <w:t>Luật Xử lý vi phạm hành</w:t>
      </w:r>
      <w:r w:rsidR="00B24679">
        <w:t xml:space="preserve"> chính</w:t>
      </w:r>
      <w:r w:rsidRPr="00334FF7">
        <w:rPr>
          <w:lang w:val="it-IT"/>
        </w:rPr>
        <w:t>;</w:t>
      </w:r>
    </w:p>
    <w:p w:rsidR="00EE4D0F" w:rsidRPr="00334FF7" w:rsidRDefault="00EE4D0F" w:rsidP="00292064">
      <w:pPr>
        <w:widowControl w:val="0"/>
        <w:tabs>
          <w:tab w:val="left" w:pos="720"/>
        </w:tabs>
        <w:spacing w:before="200"/>
        <w:ind w:firstLine="567"/>
        <w:jc w:val="both"/>
        <w:rPr>
          <w:lang w:val="it-IT"/>
        </w:rPr>
      </w:pPr>
      <w:r w:rsidRPr="00334FF7">
        <w:rPr>
          <w:lang w:val="it-IT"/>
        </w:rPr>
        <w:t>c) Tịch thu tang vật, phương tiện vi phạm hành chính có giá trị không vượt quá 02 lần mức tiền phạt quy định tại điểm b khoản này</w:t>
      </w:r>
      <w:r w:rsidR="003F78DE">
        <w:rPr>
          <w:lang w:val="it-IT"/>
        </w:rPr>
        <w:t>.</w:t>
      </w:r>
    </w:p>
    <w:p w:rsidR="00110229" w:rsidRPr="0093423A" w:rsidRDefault="00110229" w:rsidP="00292064">
      <w:pPr>
        <w:widowControl w:val="0"/>
        <w:tabs>
          <w:tab w:val="left" w:pos="720"/>
        </w:tabs>
        <w:spacing w:before="200"/>
        <w:ind w:firstLine="567"/>
        <w:jc w:val="both"/>
        <w:rPr>
          <w:bCs/>
          <w:iCs/>
          <w:lang w:val="it-IT"/>
        </w:rPr>
      </w:pPr>
      <w:r w:rsidRPr="00354ABA">
        <w:rPr>
          <w:bCs/>
          <w:iCs/>
          <w:lang w:val="it-IT"/>
        </w:rPr>
        <w:t>2.</w:t>
      </w:r>
      <w:r w:rsidR="00F813F7" w:rsidRPr="00354ABA">
        <w:rPr>
          <w:bCs/>
          <w:iCs/>
          <w:lang w:val="it-IT"/>
        </w:rPr>
        <w:t xml:space="preserve"> Trưởng đoàn thanh tra </w:t>
      </w:r>
      <w:r w:rsidR="000460D5" w:rsidRPr="00354ABA">
        <w:rPr>
          <w:bCs/>
          <w:iCs/>
          <w:lang w:val="it-IT"/>
        </w:rPr>
        <w:t>của</w:t>
      </w:r>
      <w:r w:rsidRPr="00354ABA">
        <w:rPr>
          <w:bCs/>
          <w:iCs/>
          <w:lang w:val="it-IT"/>
        </w:rPr>
        <w:t xml:space="preserve"> </w:t>
      </w:r>
      <w:r w:rsidR="00E16EB0" w:rsidRPr="00471658">
        <w:rPr>
          <w:bCs/>
          <w:iCs/>
          <w:lang w:val="it-IT"/>
        </w:rPr>
        <w:t xml:space="preserve">các cơ quan: </w:t>
      </w:r>
      <w:r w:rsidR="00E16EB0" w:rsidRPr="00123FF3">
        <w:rPr>
          <w:lang w:val="it-IT"/>
        </w:rPr>
        <w:t>Cục An toàn bức xạ và hạt nhân, Cục Hàng hải và Đường thủy Việt Nam, Cục Hàng không Việt Nam, Ủy ban Chứng khoán Nhà nước</w:t>
      </w:r>
      <w:r w:rsidR="00E16EB0" w:rsidRPr="0093423A">
        <w:rPr>
          <w:bCs/>
          <w:iCs/>
          <w:lang w:val="it-IT"/>
        </w:rPr>
        <w:t>,</w:t>
      </w:r>
      <w:r w:rsidR="00C7504F">
        <w:rPr>
          <w:bCs/>
          <w:iCs/>
          <w:lang w:val="it-IT"/>
        </w:rPr>
        <w:t xml:space="preserve"> Ngân hàng Nhà nước khu vực, </w:t>
      </w:r>
      <w:r w:rsidR="00E16EB0" w:rsidRPr="005A0501">
        <w:rPr>
          <w:bCs/>
          <w:iCs/>
          <w:spacing w:val="-2"/>
        </w:rPr>
        <w:t>Cục Cảnh sát quản lý trại giam, cơ sở giáo dục bắt buộc, trường giáo dưỡng</w:t>
      </w:r>
      <w:r w:rsidR="00E16EB0" w:rsidRPr="00354ABA">
        <w:rPr>
          <w:lang w:val="it-IT"/>
        </w:rPr>
        <w:t xml:space="preserve">, </w:t>
      </w:r>
      <w:r w:rsidR="00E16EB0" w:rsidRPr="00354ABA">
        <w:t>Cục Cảnh sát phòng cháy, chữa cháy và cứu nạn, cứu hộ</w:t>
      </w:r>
      <w:r w:rsidR="00E16EB0" w:rsidRPr="00123FF3">
        <w:rPr>
          <w:lang w:val="it-IT"/>
        </w:rPr>
        <w:t xml:space="preserve">, Công an cấp tỉnh, </w:t>
      </w:r>
      <w:r w:rsidR="00B041FD" w:rsidRPr="00123FF3">
        <w:rPr>
          <w:lang w:val="it-IT"/>
        </w:rPr>
        <w:t>Ban Cơ yếu Chính phủ</w:t>
      </w:r>
      <w:r w:rsidR="00E16EB0" w:rsidRPr="0093423A">
        <w:rPr>
          <w:lang w:val="it-IT"/>
        </w:rPr>
        <w:t xml:space="preserve">; </w:t>
      </w:r>
      <w:r w:rsidRPr="0093423A">
        <w:rPr>
          <w:bCs/>
          <w:iCs/>
          <w:lang w:val="it-IT"/>
        </w:rPr>
        <w:t>Trưởng đoàn thanh tra cấp quân kh</w:t>
      </w:r>
      <w:r w:rsidR="00C718DE">
        <w:rPr>
          <w:bCs/>
          <w:iCs/>
          <w:lang w:val="it-IT"/>
        </w:rPr>
        <w:t>u, Bộ Tư lệnh Thủ đô Hà Nội có</w:t>
      </w:r>
      <w:r w:rsidRPr="0093423A">
        <w:rPr>
          <w:bCs/>
          <w:iCs/>
          <w:lang w:val="it-IT"/>
        </w:rPr>
        <w:t xml:space="preserve"> quyền:</w:t>
      </w:r>
    </w:p>
    <w:p w:rsidR="00110229" w:rsidRPr="005A0501" w:rsidRDefault="00110229" w:rsidP="00292064">
      <w:pPr>
        <w:widowControl w:val="0"/>
        <w:tabs>
          <w:tab w:val="left" w:pos="720"/>
        </w:tabs>
        <w:spacing w:before="200"/>
        <w:ind w:firstLine="567"/>
        <w:jc w:val="both"/>
        <w:rPr>
          <w:lang w:val="it-IT"/>
        </w:rPr>
      </w:pPr>
      <w:r w:rsidRPr="005A0501">
        <w:rPr>
          <w:lang w:val="it-IT"/>
        </w:rPr>
        <w:t>a) Phạt cảnh cáo;</w:t>
      </w:r>
    </w:p>
    <w:p w:rsidR="00110229" w:rsidRPr="005A0501" w:rsidRDefault="00110229" w:rsidP="00292064">
      <w:pPr>
        <w:widowControl w:val="0"/>
        <w:tabs>
          <w:tab w:val="left" w:pos="720"/>
        </w:tabs>
        <w:spacing w:before="240"/>
        <w:ind w:firstLine="567"/>
        <w:jc w:val="both"/>
        <w:rPr>
          <w:lang w:val="it-IT"/>
        </w:rPr>
      </w:pPr>
      <w:r w:rsidRPr="005A0501">
        <w:rPr>
          <w:lang w:val="it-IT"/>
        </w:rPr>
        <w:lastRenderedPageBreak/>
        <w:t xml:space="preserve">b) Phạt tiền đến 50% mức tiền phạt tối đa đối với lĩnh vực tương ứng quy định tại Điều 24 của </w:t>
      </w:r>
      <w:r w:rsidR="00B24679" w:rsidRPr="005A0501">
        <w:t>Luật Xử lý vi phạm hành chính</w:t>
      </w:r>
      <w:r w:rsidRPr="005A0501">
        <w:rPr>
          <w:lang w:val="it-IT"/>
        </w:rPr>
        <w:t>;</w:t>
      </w:r>
    </w:p>
    <w:p w:rsidR="000460D5" w:rsidRPr="005A0501" w:rsidRDefault="000460D5" w:rsidP="00292064">
      <w:pPr>
        <w:widowControl w:val="0"/>
        <w:tabs>
          <w:tab w:val="left" w:pos="720"/>
        </w:tabs>
        <w:spacing w:before="240"/>
        <w:ind w:firstLine="567"/>
        <w:jc w:val="both"/>
        <w:rPr>
          <w:lang w:val="it-IT"/>
        </w:rPr>
      </w:pPr>
      <w:r w:rsidRPr="005A0501">
        <w:rPr>
          <w:lang w:val="it-IT"/>
        </w:rPr>
        <w:t>c) Tịch thu tang vật, phương tiện vi phạm hành chính;</w:t>
      </w:r>
    </w:p>
    <w:p w:rsidR="000460D5" w:rsidRPr="005A0501" w:rsidRDefault="000460D5" w:rsidP="00292064">
      <w:pPr>
        <w:widowControl w:val="0"/>
        <w:tabs>
          <w:tab w:val="left" w:pos="720"/>
        </w:tabs>
        <w:spacing w:before="240"/>
        <w:ind w:firstLine="567"/>
        <w:jc w:val="both"/>
        <w:rPr>
          <w:lang w:val="it-IT"/>
        </w:rPr>
      </w:pPr>
      <w:r w:rsidRPr="005A0501">
        <w:rPr>
          <w:lang w:val="it-IT"/>
        </w:rPr>
        <w:t xml:space="preserve">d) Áp dụng biện pháp khắc phục hậu quả quy định tại khoản 1 Điều 28 của </w:t>
      </w:r>
      <w:r w:rsidR="00B24679" w:rsidRPr="005A0501">
        <w:t>Luật Xử lý vi phạm hành chính.</w:t>
      </w:r>
    </w:p>
    <w:p w:rsidR="00EE4D0F" w:rsidRPr="0093423A" w:rsidRDefault="00B56F0B" w:rsidP="00292064">
      <w:pPr>
        <w:widowControl w:val="0"/>
        <w:tabs>
          <w:tab w:val="left" w:pos="720"/>
        </w:tabs>
        <w:spacing w:before="240"/>
        <w:ind w:firstLine="567"/>
        <w:jc w:val="both"/>
        <w:rPr>
          <w:lang w:val="it-IT"/>
        </w:rPr>
      </w:pPr>
      <w:r w:rsidRPr="005A0501">
        <w:rPr>
          <w:lang w:val="it-IT"/>
        </w:rPr>
        <w:t>3</w:t>
      </w:r>
      <w:r w:rsidR="00EE4D0F" w:rsidRPr="005A0501">
        <w:rPr>
          <w:lang w:val="it-IT"/>
        </w:rPr>
        <w:t>. Chánh Thanh tra Cơ yếu</w:t>
      </w:r>
      <w:r w:rsidR="00D201C5" w:rsidRPr="005A0501">
        <w:rPr>
          <w:lang w:val="it-IT"/>
        </w:rPr>
        <w:t xml:space="preserve">; </w:t>
      </w:r>
      <w:r w:rsidR="00EE4D0F" w:rsidRPr="005A0501">
        <w:rPr>
          <w:lang w:val="it-IT"/>
        </w:rPr>
        <w:t>Chánh Thanh tra Cục An toàn bức xạ và hạt nhân</w:t>
      </w:r>
      <w:r w:rsidR="00D201C5" w:rsidRPr="005A0501">
        <w:rPr>
          <w:lang w:val="it-IT"/>
        </w:rPr>
        <w:t xml:space="preserve">; </w:t>
      </w:r>
      <w:r w:rsidR="00EE4D0F" w:rsidRPr="005A0501">
        <w:rPr>
          <w:lang w:val="it-IT"/>
        </w:rPr>
        <w:t>Chánh Thanh tra Cục Hàng hải và Đường thủy Việt Nam</w:t>
      </w:r>
      <w:r w:rsidR="00D201C5" w:rsidRPr="005A0501">
        <w:rPr>
          <w:lang w:val="it-IT"/>
        </w:rPr>
        <w:t xml:space="preserve">; </w:t>
      </w:r>
      <w:r w:rsidR="00EE4D0F" w:rsidRPr="005A0501">
        <w:rPr>
          <w:lang w:val="it-IT"/>
        </w:rPr>
        <w:t>Chánh Thanh tra Cục Hàng không Việt Nam</w:t>
      </w:r>
      <w:r w:rsidR="00D201C5" w:rsidRPr="005A0501">
        <w:rPr>
          <w:lang w:val="it-IT"/>
        </w:rPr>
        <w:t>;</w:t>
      </w:r>
      <w:r w:rsidR="00EE4D0F" w:rsidRPr="005A0501">
        <w:rPr>
          <w:lang w:val="it-IT"/>
        </w:rPr>
        <w:t xml:space="preserve"> Chánh Thanh tra Ủy ban Chứng khoán Nhà nước</w:t>
      </w:r>
      <w:r w:rsidR="00D201C5" w:rsidRPr="005A0501">
        <w:rPr>
          <w:lang w:val="it-IT"/>
        </w:rPr>
        <w:t xml:space="preserve">; </w:t>
      </w:r>
      <w:r w:rsidR="000A71A0" w:rsidRPr="005A0501">
        <w:rPr>
          <w:lang w:val="it-IT"/>
        </w:rPr>
        <w:t>Chánh Thanh tra quốc phòng quân khu</w:t>
      </w:r>
      <w:r w:rsidR="00D201C5" w:rsidRPr="005A0501">
        <w:rPr>
          <w:lang w:val="it-IT"/>
        </w:rPr>
        <w:t xml:space="preserve">; </w:t>
      </w:r>
      <w:r w:rsidR="000A71A0" w:rsidRPr="005A0501">
        <w:rPr>
          <w:lang w:val="it-IT"/>
        </w:rPr>
        <w:t>Chánh Thanh tra quốc phòng Bộ Tư lệnh Thủ đô Hà Nội</w:t>
      </w:r>
      <w:r w:rsidR="00D201C5" w:rsidRPr="005A0501">
        <w:rPr>
          <w:lang w:val="it-IT"/>
        </w:rPr>
        <w:t xml:space="preserve">; </w:t>
      </w:r>
      <w:r w:rsidR="00C718DE">
        <w:rPr>
          <w:lang w:val="it-IT"/>
        </w:rPr>
        <w:t>Chánh Thanh tra Ngân hàng N</w:t>
      </w:r>
      <w:bookmarkStart w:id="7" w:name="_GoBack"/>
      <w:bookmarkEnd w:id="7"/>
      <w:r w:rsidR="00056506" w:rsidRPr="005A0501">
        <w:rPr>
          <w:lang w:val="it-IT"/>
        </w:rPr>
        <w:t>hà nước khu vực</w:t>
      </w:r>
      <w:r w:rsidR="00056506" w:rsidRPr="00354ABA">
        <w:rPr>
          <w:lang w:val="it-IT"/>
        </w:rPr>
        <w:t xml:space="preserve">; </w:t>
      </w:r>
      <w:bookmarkStart w:id="8" w:name="dieu_10"/>
      <w:r w:rsidR="00D201C5" w:rsidRPr="005A0501">
        <w:rPr>
          <w:bCs/>
          <w:iCs/>
          <w:spacing w:val="-2"/>
        </w:rPr>
        <w:t>Chánh Thanh tra Cục Cảnh sát quản lý trại giam, cơ sở giáo dục bắt buộc, trường giáo dưỡng</w:t>
      </w:r>
      <w:bookmarkEnd w:id="8"/>
      <w:r w:rsidR="00D201C5" w:rsidRPr="00354ABA">
        <w:rPr>
          <w:lang w:val="it-IT"/>
        </w:rPr>
        <w:t xml:space="preserve">; </w:t>
      </w:r>
      <w:r w:rsidR="000A71A0" w:rsidRPr="00354ABA">
        <w:rPr>
          <w:lang w:val="it-IT"/>
        </w:rPr>
        <w:t xml:space="preserve">Chánh Thanh tra </w:t>
      </w:r>
      <w:r w:rsidR="000A71A0" w:rsidRPr="00354ABA">
        <w:t>Cục Cảnh sát phòng cháy, chữa cháy và cứu nạn, cứu hộ</w:t>
      </w:r>
      <w:r w:rsidR="00D201C5" w:rsidRPr="00123FF3">
        <w:rPr>
          <w:lang w:val="it-IT"/>
        </w:rPr>
        <w:t xml:space="preserve">; </w:t>
      </w:r>
      <w:r w:rsidR="000A71A0" w:rsidRPr="00123FF3">
        <w:rPr>
          <w:lang w:val="it-IT"/>
        </w:rPr>
        <w:t xml:space="preserve">Chánh Thanh tra </w:t>
      </w:r>
      <w:r w:rsidR="00D201C5" w:rsidRPr="0093423A">
        <w:rPr>
          <w:lang w:val="it-IT"/>
        </w:rPr>
        <w:t>C</w:t>
      </w:r>
      <w:r w:rsidR="000A71A0" w:rsidRPr="0093423A">
        <w:rPr>
          <w:lang w:val="it-IT"/>
        </w:rPr>
        <w:t xml:space="preserve">ông an cấp tỉnh </w:t>
      </w:r>
      <w:r w:rsidR="00EE4D0F" w:rsidRPr="0093423A">
        <w:rPr>
          <w:lang w:val="it-IT"/>
        </w:rPr>
        <w:t>có quyền:</w:t>
      </w:r>
    </w:p>
    <w:p w:rsidR="00EE4D0F" w:rsidRPr="00334FF7" w:rsidRDefault="00EE4D0F" w:rsidP="00292064">
      <w:pPr>
        <w:widowControl w:val="0"/>
        <w:tabs>
          <w:tab w:val="left" w:pos="720"/>
        </w:tabs>
        <w:spacing w:before="240"/>
        <w:ind w:firstLine="567"/>
        <w:jc w:val="both"/>
        <w:rPr>
          <w:lang w:val="it-IT"/>
        </w:rPr>
      </w:pPr>
      <w:r w:rsidRPr="00334FF7">
        <w:rPr>
          <w:lang w:val="it-IT"/>
        </w:rPr>
        <w:t>a) Phạt cảnh cáo;</w:t>
      </w:r>
    </w:p>
    <w:p w:rsidR="00EE4D0F" w:rsidRPr="00334FF7" w:rsidRDefault="00721411" w:rsidP="00292064">
      <w:pPr>
        <w:widowControl w:val="0"/>
        <w:tabs>
          <w:tab w:val="left" w:pos="720"/>
        </w:tabs>
        <w:spacing w:before="240"/>
        <w:ind w:firstLine="567"/>
        <w:jc w:val="both"/>
        <w:rPr>
          <w:lang w:val="it-IT"/>
        </w:rPr>
      </w:pPr>
      <w:r w:rsidRPr="00334FF7">
        <w:rPr>
          <w:lang w:val="it-IT"/>
        </w:rPr>
        <w:t xml:space="preserve">b) Phạt tiền đến </w:t>
      </w:r>
      <w:r w:rsidR="00110229" w:rsidRPr="00334FF7">
        <w:rPr>
          <w:lang w:val="it-IT"/>
        </w:rPr>
        <w:t>80</w:t>
      </w:r>
      <w:r w:rsidR="00EE4D0F" w:rsidRPr="00334FF7">
        <w:rPr>
          <w:lang w:val="it-IT"/>
        </w:rPr>
        <w:t xml:space="preserve">% mức tiền phạt tối đa đối với lĩnh vực tương ứng quy định tại Điều 24 của </w:t>
      </w:r>
      <w:r w:rsidR="00B24679" w:rsidRPr="00B56F0B">
        <w:t>Luật Xử lý vi phạm hành</w:t>
      </w:r>
      <w:r w:rsidR="00B24679">
        <w:t xml:space="preserve"> chính</w:t>
      </w:r>
      <w:r w:rsidR="00EE4D0F"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Tước quyền sử dụng giấy phép, chứng chỉ hành nghề có thời hạn hoặc đình chỉ hoạt động có thời hạn;</w:t>
      </w:r>
    </w:p>
    <w:p w:rsidR="00EE4D0F" w:rsidRPr="00334FF7" w:rsidRDefault="00EE4D0F" w:rsidP="00292064">
      <w:pPr>
        <w:widowControl w:val="0"/>
        <w:tabs>
          <w:tab w:val="left" w:pos="720"/>
        </w:tabs>
        <w:spacing w:before="240"/>
        <w:ind w:firstLine="567"/>
        <w:jc w:val="both"/>
        <w:rPr>
          <w:lang w:val="it-IT"/>
        </w:rPr>
      </w:pPr>
      <w:r w:rsidRPr="00334FF7">
        <w:rPr>
          <w:lang w:val="it-IT"/>
        </w:rPr>
        <w:t>d) Tịch thu tang vật, phương tiện vi phạm hành chính;</w:t>
      </w:r>
    </w:p>
    <w:p w:rsidR="00EE4D0F" w:rsidRPr="00334FF7" w:rsidRDefault="00EE4D0F" w:rsidP="00292064">
      <w:pPr>
        <w:widowControl w:val="0"/>
        <w:tabs>
          <w:tab w:val="left" w:pos="720"/>
        </w:tabs>
        <w:spacing w:before="240"/>
        <w:ind w:firstLine="567"/>
        <w:jc w:val="both"/>
        <w:rPr>
          <w:lang w:val="it-IT"/>
        </w:rPr>
      </w:pPr>
      <w:r w:rsidRPr="00334FF7">
        <w:rPr>
          <w:lang w:val="it-IT"/>
        </w:rPr>
        <w:t xml:space="preserve">đ) Áp dụng biện pháp khắc phục hậu quả quy định tại khoản 1 Điều 28 của </w:t>
      </w:r>
      <w:r w:rsidR="00F0141B" w:rsidRPr="00B56F0B">
        <w:t>Luật Xử lý vi phạm hành chính</w:t>
      </w:r>
      <w:r w:rsidR="00B24679">
        <w:t>.</w:t>
      </w:r>
    </w:p>
    <w:p w:rsidR="00EE4D0F" w:rsidRPr="00334FF7" w:rsidRDefault="00B56F0B" w:rsidP="00292064">
      <w:pPr>
        <w:widowControl w:val="0"/>
        <w:tabs>
          <w:tab w:val="left" w:pos="720"/>
        </w:tabs>
        <w:spacing w:before="240"/>
        <w:ind w:firstLine="567"/>
        <w:jc w:val="both"/>
        <w:rPr>
          <w:lang w:val="it-IT"/>
        </w:rPr>
      </w:pPr>
      <w:r>
        <w:rPr>
          <w:lang w:val="it-IT"/>
        </w:rPr>
        <w:t>4</w:t>
      </w:r>
      <w:r w:rsidR="00EE4D0F" w:rsidRPr="00334FF7">
        <w:rPr>
          <w:lang w:val="it-IT"/>
        </w:rPr>
        <w:t xml:space="preserve">. Chánh Thanh </w:t>
      </w:r>
      <w:r w:rsidR="00E16EB0">
        <w:rPr>
          <w:lang w:val="it-IT"/>
        </w:rPr>
        <w:t xml:space="preserve">tra các Bộ, cơ quan ngang Bộ: </w:t>
      </w:r>
      <w:r w:rsidR="00EE4D0F" w:rsidRPr="00334FF7">
        <w:rPr>
          <w:lang w:val="it-IT"/>
        </w:rPr>
        <w:t>Quốc phòng, Công an, Ngân hàng Nhà nước</w:t>
      </w:r>
      <w:r w:rsidR="00E16EB0">
        <w:rPr>
          <w:lang w:val="it-IT"/>
        </w:rPr>
        <w:t xml:space="preserve"> Việt Nam; </w:t>
      </w:r>
      <w:r w:rsidR="00E16EB0" w:rsidRPr="00334FF7">
        <w:rPr>
          <w:bCs/>
          <w:iCs/>
          <w:lang w:val="it-IT"/>
        </w:rPr>
        <w:t xml:space="preserve">Trưởng đoàn thanh tra </w:t>
      </w:r>
      <w:r w:rsidR="007455F4">
        <w:rPr>
          <w:bCs/>
          <w:iCs/>
          <w:lang w:val="it-IT"/>
        </w:rPr>
        <w:t xml:space="preserve">do Chánh Thanh tra các </w:t>
      </w:r>
      <w:r w:rsidR="00E16EB0">
        <w:rPr>
          <w:bCs/>
          <w:iCs/>
          <w:lang w:val="it-IT"/>
        </w:rPr>
        <w:t>Bộ, cơ quan ngang Bộ: Quốc phòng, Công an, Ngân hàng Nhà nước Việt Nam</w:t>
      </w:r>
      <w:r w:rsidR="007455F4">
        <w:rPr>
          <w:bCs/>
          <w:iCs/>
          <w:lang w:val="it-IT"/>
        </w:rPr>
        <w:t xml:space="preserve"> thành lập</w:t>
      </w:r>
      <w:r w:rsidR="00E16EB0">
        <w:rPr>
          <w:lang w:val="it-IT"/>
        </w:rPr>
        <w:t xml:space="preserve"> </w:t>
      </w:r>
      <w:r w:rsidR="00EE4D0F" w:rsidRPr="00334FF7">
        <w:rPr>
          <w:lang w:val="it-IT"/>
        </w:rPr>
        <w:t>có quyền:</w:t>
      </w:r>
    </w:p>
    <w:p w:rsidR="00EE4D0F" w:rsidRPr="00334FF7" w:rsidRDefault="00EE4D0F" w:rsidP="00292064">
      <w:pPr>
        <w:widowControl w:val="0"/>
        <w:tabs>
          <w:tab w:val="left" w:pos="720"/>
        </w:tabs>
        <w:spacing w:before="240"/>
        <w:ind w:firstLine="567"/>
        <w:jc w:val="both"/>
        <w:rPr>
          <w:lang w:val="it-IT"/>
        </w:rPr>
      </w:pPr>
      <w:r w:rsidRPr="00334FF7">
        <w:rPr>
          <w:lang w:val="it-IT"/>
        </w:rPr>
        <w:t>a) Phạt cảnh cáo;</w:t>
      </w:r>
    </w:p>
    <w:p w:rsidR="00EE4D0F" w:rsidRPr="00334FF7" w:rsidRDefault="00EE4D0F" w:rsidP="00292064">
      <w:pPr>
        <w:widowControl w:val="0"/>
        <w:tabs>
          <w:tab w:val="left" w:pos="720"/>
        </w:tabs>
        <w:spacing w:before="240"/>
        <w:ind w:firstLine="567"/>
        <w:jc w:val="both"/>
        <w:rPr>
          <w:lang w:val="it-IT"/>
        </w:rPr>
      </w:pPr>
      <w:r w:rsidRPr="00292064">
        <w:rPr>
          <w:spacing w:val="-4"/>
          <w:lang w:val="it-IT"/>
        </w:rPr>
        <w:t xml:space="preserve">b) Phạt tiền đến mức tối đa đối với lĩnh vực tương ứng quy định tại Điều 24 </w:t>
      </w:r>
      <w:r w:rsidRPr="00334FF7">
        <w:rPr>
          <w:lang w:val="it-IT"/>
        </w:rPr>
        <w:t xml:space="preserve">của </w:t>
      </w:r>
      <w:r w:rsidR="00F0141B" w:rsidRPr="00B56F0B">
        <w:t>Luật Xử lý vi phạm hành chính</w:t>
      </w:r>
      <w:r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Tước quyền sử dụng giấy phép, chứng chỉ hành nghề có thời hạn hoặc đình chỉ hoạt động có thời hạn;</w:t>
      </w:r>
    </w:p>
    <w:p w:rsidR="00EE4D0F" w:rsidRPr="00334FF7" w:rsidRDefault="00EE4D0F" w:rsidP="00292064">
      <w:pPr>
        <w:widowControl w:val="0"/>
        <w:tabs>
          <w:tab w:val="left" w:pos="720"/>
        </w:tabs>
        <w:spacing w:before="240"/>
        <w:ind w:firstLine="567"/>
        <w:jc w:val="both"/>
        <w:rPr>
          <w:lang w:val="it-IT"/>
        </w:rPr>
      </w:pPr>
      <w:r w:rsidRPr="00334FF7">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đ) Áp dụng biện pháp khắc phục hậu quả quy định tại khoản 1 Điều 28 của </w:t>
      </w:r>
      <w:r w:rsidR="00F0141B" w:rsidRPr="00B56F0B">
        <w:t>Luật Xử lý vi phạm hành chính</w:t>
      </w:r>
      <w:r w:rsidRPr="00334FF7">
        <w:rPr>
          <w:lang w:val="it-IT"/>
        </w:rPr>
        <w:t>.</w:t>
      </w:r>
    </w:p>
    <w:p w:rsidR="00EE4D0F" w:rsidRPr="00B56F0B" w:rsidRDefault="00EE4D0F" w:rsidP="00292064">
      <w:pPr>
        <w:widowControl w:val="0"/>
        <w:tabs>
          <w:tab w:val="left" w:pos="720"/>
        </w:tabs>
        <w:spacing w:before="240"/>
        <w:ind w:firstLine="567"/>
        <w:jc w:val="both"/>
        <w:rPr>
          <w:b/>
          <w:lang w:val="it-IT"/>
        </w:rPr>
      </w:pPr>
      <w:r w:rsidRPr="00B56F0B">
        <w:rPr>
          <w:b/>
          <w:lang w:val="it-IT"/>
        </w:rPr>
        <w:lastRenderedPageBreak/>
        <w:t xml:space="preserve">Điều </w:t>
      </w:r>
      <w:r w:rsidR="00B56F0B">
        <w:rPr>
          <w:b/>
          <w:lang w:val="it-IT"/>
        </w:rPr>
        <w:t>8</w:t>
      </w:r>
      <w:r w:rsidRPr="00B56F0B">
        <w:rPr>
          <w:b/>
          <w:lang w:val="it-IT"/>
        </w:rPr>
        <w:t>. Thẩm quyền của Công an nhân dân</w:t>
      </w:r>
    </w:p>
    <w:p w:rsidR="00D201C5" w:rsidRPr="000B0894" w:rsidRDefault="00D201C5" w:rsidP="00292064">
      <w:pPr>
        <w:spacing w:before="240"/>
        <w:ind w:firstLine="567"/>
        <w:jc w:val="both"/>
        <w:rPr>
          <w:iCs/>
        </w:rPr>
      </w:pPr>
      <w:r w:rsidRPr="000B0894">
        <w:rPr>
          <w:iCs/>
        </w:rPr>
        <w:t xml:space="preserve">1. Chiến sĩ Công an nhân dân đang thi hành công </w:t>
      </w:r>
      <w:r w:rsidR="006D4C21">
        <w:rPr>
          <w:iCs/>
        </w:rPr>
        <w:t xml:space="preserve">vụ </w:t>
      </w:r>
      <w:r w:rsidR="007759B0">
        <w:rPr>
          <w:iCs/>
        </w:rPr>
        <w:t>có quyền:</w:t>
      </w:r>
    </w:p>
    <w:p w:rsidR="00D201C5" w:rsidRPr="000B0894" w:rsidRDefault="00D201C5" w:rsidP="00292064">
      <w:pPr>
        <w:spacing w:before="240"/>
        <w:ind w:firstLine="567"/>
        <w:jc w:val="both"/>
        <w:rPr>
          <w:iCs/>
        </w:rPr>
      </w:pPr>
      <w:r w:rsidRPr="000B0894">
        <w:rPr>
          <w:iCs/>
        </w:rPr>
        <w:t>a) Phạt cảnh cáo;</w:t>
      </w:r>
    </w:p>
    <w:p w:rsidR="00D201C5" w:rsidRPr="000B0894" w:rsidRDefault="00D201C5" w:rsidP="00292064">
      <w:pPr>
        <w:spacing w:before="240"/>
        <w:ind w:firstLine="567"/>
        <w:jc w:val="both"/>
        <w:rPr>
          <w:iCs/>
        </w:rPr>
      </w:pPr>
      <w:r w:rsidRPr="000B0894">
        <w:rPr>
          <w:iCs/>
        </w:rPr>
        <w:t xml:space="preserve">b) Phạt tiền đến </w:t>
      </w:r>
      <w:r w:rsidRPr="000B0894">
        <w:rPr>
          <w:bCs/>
          <w:iCs/>
        </w:rPr>
        <w:t>10%</w:t>
      </w:r>
      <w:r w:rsidRPr="000B0894">
        <w:rPr>
          <w:iCs/>
        </w:rPr>
        <w:t xml:space="preserve"> mức tiền phạt tối đa đối với lĩnh vực tương ứng quy định tại Điều 24 của </w:t>
      </w:r>
      <w:r w:rsidR="00F0141B" w:rsidRPr="00B56F0B">
        <w:t>Luật Xử lý vi phạm hành chính</w:t>
      </w:r>
      <w:r w:rsidRPr="000B0894">
        <w:rPr>
          <w:iCs/>
        </w:rPr>
        <w:t>;</w:t>
      </w:r>
    </w:p>
    <w:p w:rsidR="00D201C5" w:rsidRPr="000B0894" w:rsidRDefault="00D201C5" w:rsidP="00292064">
      <w:pPr>
        <w:spacing w:before="240"/>
        <w:ind w:firstLine="567"/>
        <w:jc w:val="both"/>
        <w:rPr>
          <w:iCs/>
        </w:rPr>
      </w:pPr>
      <w:r w:rsidRPr="000B0894">
        <w:rPr>
          <w:iCs/>
        </w:rPr>
        <w:t>c) Tịch thu tang vật, phương tiện vi phạm hành chính có giá trị không vượt quá 02 lần mức tiền phạt được quy định tại điểm b khoản này.</w:t>
      </w:r>
    </w:p>
    <w:p w:rsidR="00D201C5" w:rsidRPr="000B0894" w:rsidRDefault="00D201C5" w:rsidP="00292064">
      <w:pPr>
        <w:pStyle w:val="NormalWeb"/>
        <w:shd w:val="clear" w:color="auto" w:fill="FFFFFF"/>
        <w:spacing w:before="240" w:beforeAutospacing="0" w:after="0" w:afterAutospacing="0"/>
        <w:ind w:firstLine="567"/>
        <w:jc w:val="both"/>
        <w:rPr>
          <w:iCs/>
          <w:sz w:val="28"/>
          <w:szCs w:val="28"/>
        </w:rPr>
      </w:pPr>
      <w:r w:rsidRPr="000B0894">
        <w:rPr>
          <w:iCs/>
          <w:sz w:val="28"/>
          <w:szCs w:val="28"/>
        </w:rPr>
        <w:t>2. Thủ trưởng đơn vị Cảnh sát cơ động cấp đại đội</w:t>
      </w:r>
      <w:r w:rsidR="00170D9C">
        <w:rPr>
          <w:iCs/>
          <w:sz w:val="28"/>
          <w:szCs w:val="28"/>
        </w:rPr>
        <w:t xml:space="preserve"> </w:t>
      </w:r>
      <w:r w:rsidRPr="000B0894">
        <w:rPr>
          <w:iCs/>
          <w:sz w:val="28"/>
          <w:szCs w:val="28"/>
        </w:rPr>
        <w:t>có quyền:</w:t>
      </w:r>
    </w:p>
    <w:p w:rsidR="00D201C5" w:rsidRPr="000B0894" w:rsidRDefault="00D201C5" w:rsidP="00292064">
      <w:pPr>
        <w:spacing w:before="240"/>
        <w:ind w:firstLine="567"/>
        <w:jc w:val="both"/>
        <w:rPr>
          <w:iCs/>
        </w:rPr>
      </w:pPr>
      <w:r w:rsidRPr="000B0894">
        <w:rPr>
          <w:iCs/>
        </w:rPr>
        <w:t>a) Phạt cảnh cáo;</w:t>
      </w:r>
    </w:p>
    <w:p w:rsidR="00D201C5" w:rsidRPr="000B0894" w:rsidRDefault="00D201C5" w:rsidP="00292064">
      <w:pPr>
        <w:spacing w:before="240"/>
        <w:ind w:firstLine="567"/>
        <w:jc w:val="both"/>
        <w:rPr>
          <w:iCs/>
        </w:rPr>
      </w:pPr>
      <w:r w:rsidRPr="000B0894">
        <w:rPr>
          <w:iCs/>
        </w:rPr>
        <w:t xml:space="preserve">b) Phạt tiền đến </w:t>
      </w:r>
      <w:r w:rsidRPr="000B0894">
        <w:rPr>
          <w:bCs/>
          <w:iCs/>
        </w:rPr>
        <w:t>20%</w:t>
      </w:r>
      <w:r w:rsidRPr="000B0894">
        <w:rPr>
          <w:iCs/>
        </w:rPr>
        <w:t xml:space="preserve"> mức tiền phạt tối đa đối với lĩnh vực tương ứng quy định tại Điều 24 của </w:t>
      </w:r>
      <w:r w:rsidR="00F0141B" w:rsidRPr="00B56F0B">
        <w:t>Luật Xử lý vi phạm hành chính</w:t>
      </w:r>
      <w:r w:rsidR="00F0141B">
        <w:t>;</w:t>
      </w:r>
    </w:p>
    <w:p w:rsidR="00D201C5" w:rsidRPr="000B0894" w:rsidRDefault="00D201C5" w:rsidP="00292064">
      <w:pPr>
        <w:spacing w:before="240"/>
        <w:ind w:firstLine="567"/>
        <w:jc w:val="both"/>
        <w:rPr>
          <w:iCs/>
        </w:rPr>
      </w:pPr>
      <w:r w:rsidRPr="000B0894">
        <w:rPr>
          <w:iCs/>
        </w:rPr>
        <w:t>c) Tịch thu tang vật, phương tiện vi phạm hành chính có giá trị không vượt quá 02 lần mức tiền phạt được quy định tại điểm b khoản này;</w:t>
      </w:r>
    </w:p>
    <w:p w:rsidR="00D201C5" w:rsidRPr="000B0894" w:rsidRDefault="00D201C5" w:rsidP="00292064">
      <w:pPr>
        <w:spacing w:before="240"/>
        <w:ind w:firstLine="567"/>
        <w:jc w:val="both"/>
        <w:rPr>
          <w:iCs/>
        </w:rPr>
      </w:pPr>
      <w:r w:rsidRPr="00292064">
        <w:rPr>
          <w:iCs/>
          <w:spacing w:val="-4"/>
        </w:rPr>
        <w:t>d) Áp dụng biện pháp khắc phục hậu quả quy định tại các điểm a, c, đ và e</w:t>
      </w:r>
      <w:r w:rsidRPr="000B0894">
        <w:rPr>
          <w:iCs/>
        </w:rPr>
        <w:t xml:space="preserve"> khoản 1 Điều 28 của </w:t>
      </w:r>
      <w:r w:rsidR="00F0141B" w:rsidRPr="00B56F0B">
        <w:t>Luật Xử lý vi phạm hành chính</w:t>
      </w:r>
      <w:r w:rsidRPr="000B0894">
        <w:rPr>
          <w:iCs/>
        </w:rPr>
        <w:t>.</w:t>
      </w:r>
    </w:p>
    <w:p w:rsidR="00D201C5" w:rsidRPr="00354ABA" w:rsidRDefault="00D201C5" w:rsidP="00292064">
      <w:pPr>
        <w:pStyle w:val="NormalWeb"/>
        <w:shd w:val="clear" w:color="auto" w:fill="FFFFFF"/>
        <w:spacing w:before="240" w:beforeAutospacing="0" w:after="0" w:afterAutospacing="0"/>
        <w:ind w:firstLine="567"/>
        <w:jc w:val="both"/>
        <w:rPr>
          <w:iCs/>
          <w:sz w:val="28"/>
          <w:szCs w:val="28"/>
        </w:rPr>
      </w:pPr>
      <w:r w:rsidRPr="00354ABA">
        <w:rPr>
          <w:iCs/>
          <w:sz w:val="28"/>
          <w:szCs w:val="28"/>
        </w:rPr>
        <w:t xml:space="preserve">3. Trưởng đồn Công an, </w:t>
      </w:r>
      <w:r w:rsidRPr="005A0501">
        <w:rPr>
          <w:bCs/>
          <w:iCs/>
          <w:sz w:val="28"/>
          <w:szCs w:val="28"/>
        </w:rPr>
        <w:t>Thủ trưởng đơn vị Cảnh sát cơ động cấp tiểu đoàn</w:t>
      </w:r>
      <w:r w:rsidR="00170D9C" w:rsidRPr="00354ABA">
        <w:rPr>
          <w:iCs/>
          <w:sz w:val="28"/>
          <w:szCs w:val="28"/>
        </w:rPr>
        <w:t xml:space="preserve">, </w:t>
      </w:r>
      <w:r w:rsidRPr="00354ABA">
        <w:rPr>
          <w:iCs/>
          <w:sz w:val="28"/>
          <w:szCs w:val="28"/>
        </w:rPr>
        <w:t>Thủy đội trưởng</w:t>
      </w:r>
      <w:r w:rsidRPr="005A0501">
        <w:rPr>
          <w:bCs/>
          <w:iCs/>
          <w:sz w:val="28"/>
          <w:szCs w:val="28"/>
        </w:rPr>
        <w:t>,</w:t>
      </w:r>
      <w:r w:rsidRPr="00354ABA">
        <w:rPr>
          <w:iCs/>
          <w:sz w:val="28"/>
          <w:szCs w:val="28"/>
        </w:rPr>
        <w:t xml:space="preserve"> </w:t>
      </w:r>
      <w:r w:rsidRPr="005A0501">
        <w:rPr>
          <w:bCs/>
          <w:iCs/>
          <w:sz w:val="28"/>
          <w:szCs w:val="28"/>
        </w:rPr>
        <w:t>Trưởng trạm, Đội trưởng</w:t>
      </w:r>
      <w:r w:rsidRPr="00354ABA">
        <w:rPr>
          <w:iCs/>
          <w:sz w:val="28"/>
          <w:szCs w:val="28"/>
        </w:rPr>
        <w:t xml:space="preserve"> có quyền:</w:t>
      </w:r>
    </w:p>
    <w:p w:rsidR="00D201C5" w:rsidRPr="00123FF3" w:rsidRDefault="00D201C5" w:rsidP="00292064">
      <w:pPr>
        <w:spacing w:before="240"/>
        <w:ind w:firstLine="567"/>
        <w:jc w:val="both"/>
        <w:rPr>
          <w:iCs/>
        </w:rPr>
      </w:pPr>
      <w:r w:rsidRPr="00123FF3">
        <w:rPr>
          <w:iCs/>
        </w:rPr>
        <w:t>a) Phạt cảnh cáo;</w:t>
      </w:r>
    </w:p>
    <w:p w:rsidR="00D201C5" w:rsidRDefault="00D201C5" w:rsidP="00292064">
      <w:pPr>
        <w:spacing w:before="240"/>
        <w:ind w:firstLine="567"/>
        <w:jc w:val="both"/>
        <w:rPr>
          <w:iCs/>
        </w:rPr>
      </w:pPr>
      <w:r w:rsidRPr="0093423A">
        <w:rPr>
          <w:iCs/>
        </w:rPr>
        <w:t xml:space="preserve">b) Phạt tiền đến </w:t>
      </w:r>
      <w:r w:rsidRPr="0093423A">
        <w:rPr>
          <w:bCs/>
          <w:iCs/>
        </w:rPr>
        <w:t>30%</w:t>
      </w:r>
      <w:r w:rsidRPr="005A0501">
        <w:rPr>
          <w:iCs/>
        </w:rPr>
        <w:t xml:space="preserve"> mức tiền phạt tối đa đối với lĩnh vực tương ứng quy định tại Điều 24 của </w:t>
      </w:r>
      <w:r w:rsidR="00F0141B" w:rsidRPr="005A0501">
        <w:t>Luật Xử lý vi phạm hành</w:t>
      </w:r>
      <w:r w:rsidR="000774DE">
        <w:t xml:space="preserve"> chính</w:t>
      </w:r>
      <w:r w:rsidR="007759B0" w:rsidRPr="005A0501">
        <w:rPr>
          <w:iCs/>
        </w:rPr>
        <w:t>;</w:t>
      </w:r>
    </w:p>
    <w:p w:rsidR="00705A3D" w:rsidRPr="005A0501" w:rsidRDefault="00705A3D" w:rsidP="00292064">
      <w:pPr>
        <w:spacing w:before="240"/>
        <w:ind w:firstLine="567"/>
        <w:jc w:val="both"/>
        <w:rPr>
          <w:iCs/>
        </w:rPr>
      </w:pPr>
      <w:r>
        <w:rPr>
          <w:iCs/>
        </w:rPr>
        <w:t xml:space="preserve">c) </w:t>
      </w:r>
      <w:r w:rsidRPr="00705A3D">
        <w:rPr>
          <w:iCs/>
        </w:rPr>
        <w:t>Tước quyền sử dụng giấy phép, chứng chỉ hành nghề có thời hạn hoặc đình chỉ hoạt động có thời hạn</w:t>
      </w:r>
      <w:r>
        <w:rPr>
          <w:iCs/>
        </w:rPr>
        <w:t>;</w:t>
      </w:r>
    </w:p>
    <w:p w:rsidR="00D201C5" w:rsidRPr="005A0501" w:rsidRDefault="00705A3D" w:rsidP="00292064">
      <w:pPr>
        <w:spacing w:before="240"/>
        <w:ind w:firstLine="567"/>
        <w:jc w:val="both"/>
        <w:rPr>
          <w:iCs/>
        </w:rPr>
      </w:pPr>
      <w:r>
        <w:rPr>
          <w:iCs/>
        </w:rPr>
        <w:t>d</w:t>
      </w:r>
      <w:r w:rsidR="00D201C5" w:rsidRPr="005A0501">
        <w:rPr>
          <w:iCs/>
        </w:rPr>
        <w:t>) Tịch thu tang vật, phương tiện vi phạm hành chính có giá trị không vượt quá 02 lần mức tiền phạt được quy định tại điểm b khoản này</w:t>
      </w:r>
      <w:r w:rsidR="007759B0" w:rsidRPr="005A0501">
        <w:rPr>
          <w:iCs/>
        </w:rPr>
        <w:t>;</w:t>
      </w:r>
    </w:p>
    <w:p w:rsidR="00D201C5" w:rsidRPr="005A0501" w:rsidRDefault="00705A3D" w:rsidP="00292064">
      <w:pPr>
        <w:spacing w:before="240"/>
        <w:ind w:firstLine="567"/>
        <w:jc w:val="both"/>
        <w:rPr>
          <w:iCs/>
        </w:rPr>
      </w:pPr>
      <w:r>
        <w:rPr>
          <w:iCs/>
        </w:rPr>
        <w:t>đ</w:t>
      </w:r>
      <w:r w:rsidR="00D201C5" w:rsidRPr="00292064">
        <w:rPr>
          <w:iCs/>
          <w:spacing w:val="-4"/>
        </w:rPr>
        <w:t>) Áp dụng biện pháp khắc phục hậu quả quy định tại các điểm a, c, đ và e</w:t>
      </w:r>
      <w:r w:rsidR="00D201C5" w:rsidRPr="005A0501">
        <w:rPr>
          <w:iCs/>
        </w:rPr>
        <w:t xml:space="preserve"> khoản 1 Điều 28 của </w:t>
      </w:r>
      <w:r w:rsidR="00F0141B" w:rsidRPr="005A0501">
        <w:t>Luật Xử lý vi phạm hành</w:t>
      </w:r>
      <w:r w:rsidR="00B24679" w:rsidRPr="005A0501">
        <w:t xml:space="preserve"> chính</w:t>
      </w:r>
      <w:r w:rsidR="00D201C5" w:rsidRPr="005A0501">
        <w:rPr>
          <w:iCs/>
        </w:rPr>
        <w:t>.</w:t>
      </w:r>
    </w:p>
    <w:p w:rsidR="00705A3D" w:rsidRDefault="00D201C5" w:rsidP="00292064">
      <w:pPr>
        <w:pStyle w:val="NormalWeb"/>
        <w:shd w:val="clear" w:color="auto" w:fill="FFFFFF"/>
        <w:spacing w:before="240" w:beforeAutospacing="0" w:after="0" w:afterAutospacing="0"/>
        <w:ind w:firstLine="567"/>
        <w:jc w:val="both"/>
        <w:rPr>
          <w:iCs/>
          <w:sz w:val="28"/>
          <w:szCs w:val="28"/>
        </w:rPr>
      </w:pPr>
      <w:r w:rsidRPr="005A0501">
        <w:rPr>
          <w:iCs/>
          <w:sz w:val="28"/>
          <w:szCs w:val="28"/>
        </w:rPr>
        <w:t>4. Trưởng Công an cấp xã</w:t>
      </w:r>
      <w:r w:rsidR="00705A3D">
        <w:rPr>
          <w:iCs/>
          <w:sz w:val="28"/>
          <w:szCs w:val="28"/>
        </w:rPr>
        <w:t xml:space="preserve"> có quyền:</w:t>
      </w:r>
    </w:p>
    <w:p w:rsidR="00705A3D" w:rsidRPr="00123FF3" w:rsidRDefault="00705A3D" w:rsidP="00292064">
      <w:pPr>
        <w:pStyle w:val="NormalWeb"/>
        <w:shd w:val="clear" w:color="auto" w:fill="FFFFFF"/>
        <w:spacing w:before="240" w:beforeAutospacing="0" w:after="0" w:afterAutospacing="0"/>
        <w:ind w:firstLine="567"/>
        <w:jc w:val="both"/>
        <w:rPr>
          <w:iCs/>
          <w:sz w:val="28"/>
          <w:szCs w:val="28"/>
        </w:rPr>
      </w:pPr>
      <w:r w:rsidRPr="00123FF3">
        <w:rPr>
          <w:iCs/>
          <w:sz w:val="28"/>
          <w:szCs w:val="28"/>
        </w:rPr>
        <w:t>a) Phạt cảnh cáo;</w:t>
      </w:r>
    </w:p>
    <w:p w:rsidR="00705A3D" w:rsidRPr="005A0501" w:rsidRDefault="00705A3D" w:rsidP="00292064">
      <w:pPr>
        <w:pStyle w:val="NormalWeb"/>
        <w:shd w:val="clear" w:color="auto" w:fill="FFFFFF"/>
        <w:spacing w:before="240" w:beforeAutospacing="0" w:after="0" w:afterAutospacing="0"/>
        <w:ind w:firstLine="567"/>
        <w:jc w:val="both"/>
        <w:rPr>
          <w:iCs/>
          <w:sz w:val="28"/>
          <w:szCs w:val="28"/>
        </w:rPr>
      </w:pPr>
      <w:r w:rsidRPr="0093423A">
        <w:rPr>
          <w:iCs/>
          <w:sz w:val="28"/>
          <w:szCs w:val="28"/>
        </w:rPr>
        <w:t xml:space="preserve">b) Phạt tiền đến </w:t>
      </w:r>
      <w:r>
        <w:rPr>
          <w:bCs/>
          <w:iCs/>
          <w:sz w:val="28"/>
          <w:szCs w:val="28"/>
        </w:rPr>
        <w:t>5</w:t>
      </w:r>
      <w:r w:rsidRPr="0093423A">
        <w:rPr>
          <w:bCs/>
          <w:iCs/>
          <w:sz w:val="28"/>
          <w:szCs w:val="28"/>
        </w:rPr>
        <w:t>0%</w:t>
      </w:r>
      <w:r w:rsidRPr="005A0501">
        <w:rPr>
          <w:iCs/>
          <w:sz w:val="28"/>
          <w:szCs w:val="28"/>
        </w:rPr>
        <w:t xml:space="preserve"> mức tiền phạt tối đa đối với lĩnh vực tương ứng quy định tại Điều 24 của Luật Xử lý vi phạm hành chính;</w:t>
      </w:r>
    </w:p>
    <w:p w:rsidR="00705A3D" w:rsidRPr="005A0501" w:rsidRDefault="00705A3D" w:rsidP="00292064">
      <w:pPr>
        <w:pStyle w:val="NormalWeb"/>
        <w:shd w:val="clear" w:color="auto" w:fill="FFFFFF"/>
        <w:spacing w:before="240" w:beforeAutospacing="0" w:after="0" w:afterAutospacing="0"/>
        <w:ind w:firstLine="567"/>
        <w:jc w:val="both"/>
        <w:rPr>
          <w:iCs/>
          <w:sz w:val="28"/>
          <w:szCs w:val="28"/>
        </w:rPr>
      </w:pPr>
      <w:r w:rsidRPr="005A0501">
        <w:rPr>
          <w:iCs/>
          <w:sz w:val="28"/>
          <w:szCs w:val="28"/>
        </w:rPr>
        <w:lastRenderedPageBreak/>
        <w:t>c) Tước quyền sử dụng giấy phép, chứng chỉ hành nghề có thời hạn hoặc đình chỉ hoạt động có thời hạn;</w:t>
      </w:r>
    </w:p>
    <w:p w:rsidR="00705A3D" w:rsidRPr="005A0501" w:rsidRDefault="00705A3D" w:rsidP="00292064">
      <w:pPr>
        <w:pStyle w:val="NormalWeb"/>
        <w:shd w:val="clear" w:color="auto" w:fill="FFFFFF"/>
        <w:spacing w:before="240" w:beforeAutospacing="0" w:after="0" w:afterAutospacing="0"/>
        <w:ind w:firstLine="567"/>
        <w:jc w:val="both"/>
        <w:rPr>
          <w:iCs/>
          <w:sz w:val="28"/>
          <w:szCs w:val="28"/>
        </w:rPr>
      </w:pPr>
      <w:r w:rsidRPr="005A0501">
        <w:rPr>
          <w:iCs/>
          <w:sz w:val="28"/>
          <w:szCs w:val="28"/>
        </w:rPr>
        <w:t>d) Tịch thu tang vật, phương tiện vi phạm hành chính;</w:t>
      </w:r>
    </w:p>
    <w:p w:rsidR="00705A3D" w:rsidRPr="005A0501" w:rsidRDefault="00705A3D" w:rsidP="00292064">
      <w:pPr>
        <w:pStyle w:val="NormalWeb"/>
        <w:shd w:val="clear" w:color="auto" w:fill="FFFFFF"/>
        <w:spacing w:before="240" w:beforeAutospacing="0" w:after="0" w:afterAutospacing="0"/>
        <w:ind w:firstLine="567"/>
        <w:jc w:val="both"/>
        <w:rPr>
          <w:iCs/>
          <w:sz w:val="28"/>
          <w:szCs w:val="28"/>
        </w:rPr>
      </w:pPr>
      <w:r w:rsidRPr="005A0501">
        <w:rPr>
          <w:iCs/>
          <w:sz w:val="28"/>
          <w:szCs w:val="28"/>
        </w:rPr>
        <w:t>đ) Áp dụng biện pháp khắc phục hậu quả quy định tại khoản 1 Điều 28 của Luật Xử lý vi phạm hành chính;</w:t>
      </w:r>
    </w:p>
    <w:p w:rsidR="00D201C5" w:rsidRPr="00354ABA" w:rsidRDefault="00BD5247" w:rsidP="00292064">
      <w:pPr>
        <w:pStyle w:val="NormalWeb"/>
        <w:shd w:val="clear" w:color="auto" w:fill="FFFFFF"/>
        <w:spacing w:before="240" w:beforeAutospacing="0" w:after="0" w:afterAutospacing="0" w:line="252" w:lineRule="auto"/>
        <w:ind w:firstLine="567"/>
        <w:jc w:val="both"/>
        <w:rPr>
          <w:iCs/>
          <w:sz w:val="28"/>
          <w:szCs w:val="28"/>
        </w:rPr>
      </w:pPr>
      <w:r>
        <w:rPr>
          <w:iCs/>
          <w:sz w:val="28"/>
          <w:szCs w:val="28"/>
        </w:rPr>
        <w:t xml:space="preserve">5. </w:t>
      </w:r>
      <w:r w:rsidR="00D201C5" w:rsidRPr="005A0501">
        <w:rPr>
          <w:iCs/>
          <w:sz w:val="28"/>
          <w:szCs w:val="28"/>
        </w:rPr>
        <w:t>Trưởng Công an cửa khẩu Cảng hàng không quốc tế; Trưởng phòng nghiệp vụ thuộc Cục An ninh nội địa gồm: Trưởng phòng Tham mưu tổng hợp, Trưởng phòng An ninh Công giáo, Trưởng phòng An ninh tôn giáo khác, Trưởng phòng An ninh dân tộc, Trưởng phòng Chống phản động, Trưởng phòng Chống khủng bố, Trưởng phòng An ninh xã hội;</w:t>
      </w:r>
      <w:r w:rsidR="00D201C5" w:rsidRPr="00354ABA">
        <w:rPr>
          <w:iCs/>
          <w:sz w:val="28"/>
          <w:szCs w:val="28"/>
        </w:rPr>
        <w:t xml:space="preserve"> Trưởng phòng nghiệp vụ thuộc Cục An ninh chính trị nội bộ </w:t>
      </w:r>
      <w:r w:rsidR="00D201C5" w:rsidRPr="005A0501">
        <w:rPr>
          <w:iCs/>
          <w:sz w:val="28"/>
          <w:szCs w:val="28"/>
        </w:rPr>
        <w:t>gồm: Trưởng phòng Bảo vệ nội bộ các cơ quan Đảng, Nhà nước Trung ương, Trưởng phòng An ninh các cơ quan tư pháp, xây dựng pháp luật, tổ chức chính trị - xã hội Trung ương, Trưởng phòng An ninh báo chí, xuất bản, Trưởng phòng An ninh y tế, giáo dục, Trưởng phòng An ninh văn hóa, thể thao và lao động xã hội, Trưởng phòng An ninh bưu chính, viễn thông và công nghệ thông tin, Trưởng phòng Quản lý nhà nước về bảo vệ bí mật Nhà nước</w:t>
      </w:r>
      <w:r w:rsidR="00D201C5" w:rsidRPr="00354ABA">
        <w:rPr>
          <w:iCs/>
          <w:sz w:val="28"/>
          <w:szCs w:val="28"/>
        </w:rPr>
        <w:t xml:space="preserve">; </w:t>
      </w:r>
      <w:r w:rsidR="00CA532D" w:rsidRPr="0077162E">
        <w:rPr>
          <w:iCs/>
          <w:sz w:val="28"/>
          <w:szCs w:val="28"/>
        </w:rPr>
        <w:t xml:space="preserve">Trưởng phòng nghiệp vụ thuộc Cục An ninh kinh tế gồm: Trưởng phòng An ninh công thương, Trưởng phòng An ninh tiền tệ, Trưởng phòng An ninh giao thông, xây dựng, Trưởng phòng An ninh tài chính, đầu tư, Trưởng phòng An ninh nông, lâm, ngư nghiệp, Trưởng phòng An ninh khoa học, công nghệ và tài nguyên, môi trường; Trưởng phòng nghiệp vụ thuộc Cục </w:t>
      </w:r>
      <w:r w:rsidR="00CA532D" w:rsidRPr="0077162E">
        <w:rPr>
          <w:sz w:val="28"/>
          <w:szCs w:val="28"/>
        </w:rPr>
        <w:t>Cảnh sát điều tra tội phạm về ma túy gồm: Trưởng phòng Phòng ngừa, điều tra tội phạm lĩnh vực mua bán, vận chuyển trái phép chất ma túy, Trưởng phòng Phòng ngừa, điều tra tội phạm lĩnh vực tổ chức, chứa chấp sử dụng trái phép chất ma túy, Trưởng phòng Phòng ngừa, điều tra tội phạm lĩnh vực sản xuất trái phép chất ma túy, Trưởng phòng Phòng ngừa, điều tra tội phạm trong các hoạt động hợp pháp liên quan đến ma túy;</w:t>
      </w:r>
      <w:r w:rsidR="00CA532D">
        <w:rPr>
          <w:b/>
          <w:i/>
          <w:sz w:val="28"/>
          <w:szCs w:val="28"/>
        </w:rPr>
        <w:t xml:space="preserve"> </w:t>
      </w:r>
      <w:r w:rsidR="00D201C5" w:rsidRPr="00354ABA">
        <w:rPr>
          <w:iCs/>
          <w:sz w:val="28"/>
          <w:szCs w:val="28"/>
        </w:rPr>
        <w:t xml:space="preserve">Trưởng phòng nghiệp vụ thuộc Cục Cảnh sát quản lý hành chính về trật tự xã hội </w:t>
      </w:r>
      <w:r w:rsidR="00D201C5" w:rsidRPr="005A0501">
        <w:rPr>
          <w:iCs/>
          <w:sz w:val="28"/>
          <w:szCs w:val="28"/>
        </w:rPr>
        <w:t>gồm:</w:t>
      </w:r>
      <w:r w:rsidR="00D201C5" w:rsidRPr="00354ABA">
        <w:rPr>
          <w:color w:val="000000"/>
          <w:lang w:val="it-IT"/>
        </w:rPr>
        <w:t xml:space="preserve"> </w:t>
      </w:r>
      <w:r w:rsidR="00D201C5" w:rsidRPr="005A0501">
        <w:rPr>
          <w:iCs/>
          <w:sz w:val="28"/>
          <w:szCs w:val="28"/>
        </w:rPr>
        <w:t>Trưởng phòng Hướng dẫn, quản lý vũ khí, vật liệu nổ, công cụ hỗ trợ và pháo, Trưởng phòng Hướng dẫn, quản lý các ngành, nghề đầu tư kinh doanh có điều kiện về an ninh, trật tự và con dấu, Giám đốc Trung tâm dữ liệu quốc gia về dân cư</w:t>
      </w:r>
      <w:r w:rsidR="00D201C5" w:rsidRPr="00354ABA">
        <w:rPr>
          <w:iCs/>
          <w:sz w:val="28"/>
          <w:szCs w:val="28"/>
        </w:rPr>
        <w:t xml:space="preserve">; Trưởng phòng nghiệp vụ thuộc Cục Cảnh sát giao thông </w:t>
      </w:r>
      <w:r w:rsidR="00D201C5" w:rsidRPr="005A0501">
        <w:rPr>
          <w:iCs/>
          <w:sz w:val="28"/>
          <w:szCs w:val="28"/>
        </w:rPr>
        <w:t>gồm:</w:t>
      </w:r>
      <w:r w:rsidR="00D201C5" w:rsidRPr="00354ABA">
        <w:rPr>
          <w:iCs/>
          <w:sz w:val="28"/>
          <w:szCs w:val="28"/>
        </w:rPr>
        <w:t xml:space="preserve"> </w:t>
      </w:r>
      <w:r w:rsidR="00D201C5" w:rsidRPr="005A0501">
        <w:rPr>
          <w:iCs/>
          <w:sz w:val="28"/>
          <w:szCs w:val="28"/>
        </w:rPr>
        <w:t>Trưởng phòng Hướng dẫn tuyên truyền, điều tra, giải quyết tai nạn giao thông, Trưởng phòng Hướng dẫn, đăng ký và kiểm định phương tiện, Trưởng phòng Hướng dẫn, đào tạo, sát hạch, quản lý giấy phép của người điều khiển phương tiện giao thông, Trưởng phòng Hướng dẫn tuần tra, kiểm soát giao thông đường bộ, đường sắt, Trưởng phòng Hướng dẫn điều khiển giao thông và dẫn đoàn, Trưởng phòng Hướng dẫn tuần tra, kiểm soát và đấu tranh phòng, chống tội phạm trên đường thủy nội địa, Thủy đoàn trưởng</w:t>
      </w:r>
      <w:r w:rsidR="00D201C5" w:rsidRPr="00354ABA">
        <w:rPr>
          <w:iCs/>
          <w:sz w:val="28"/>
          <w:szCs w:val="28"/>
        </w:rPr>
        <w:t xml:space="preserve">; Trưởng phòng nghiệp vụ thuộc Cục Cảnh sát phòng cháy, chữa cháy và cứu nạn, cứu hộ </w:t>
      </w:r>
      <w:r w:rsidR="00D201C5" w:rsidRPr="005A0501">
        <w:rPr>
          <w:iCs/>
          <w:sz w:val="28"/>
          <w:szCs w:val="28"/>
        </w:rPr>
        <w:t>gồm:</w:t>
      </w:r>
      <w:r w:rsidR="00D201C5" w:rsidRPr="00354ABA">
        <w:rPr>
          <w:color w:val="000000"/>
          <w:lang w:val="it-IT"/>
        </w:rPr>
        <w:t xml:space="preserve"> </w:t>
      </w:r>
      <w:r w:rsidR="00D201C5" w:rsidRPr="005A0501">
        <w:rPr>
          <w:iCs/>
          <w:sz w:val="28"/>
          <w:szCs w:val="28"/>
        </w:rPr>
        <w:t xml:space="preserve">Trưởng phòng Công tác phòng cháy, Trưởng </w:t>
      </w:r>
      <w:r w:rsidR="00D201C5" w:rsidRPr="005A0501">
        <w:rPr>
          <w:iCs/>
          <w:sz w:val="28"/>
          <w:szCs w:val="28"/>
        </w:rPr>
        <w:lastRenderedPageBreak/>
        <w:t>phòng Thẩm duyệt về phòng cháy, chữa cháy, Trưởng phòng Công tác chữa cháy và cứu nạn, cứu hộ, Trưởng phòng Quản lý khoa học - công nghệ và kiểm định phương tiện phòng cháy, chữa cháy</w:t>
      </w:r>
      <w:r w:rsidR="00CA532D" w:rsidRPr="0077162E">
        <w:rPr>
          <w:iCs/>
          <w:sz w:val="28"/>
          <w:szCs w:val="28"/>
        </w:rPr>
        <w:t xml:space="preserve"> </w:t>
      </w:r>
      <w:r w:rsidR="00CA532D" w:rsidRPr="0077162E">
        <w:rPr>
          <w:bCs/>
          <w:sz w:val="28"/>
          <w:szCs w:val="28"/>
        </w:rPr>
        <w:t>và</w:t>
      </w:r>
      <w:r w:rsidR="00CA532D">
        <w:rPr>
          <w:iCs/>
          <w:sz w:val="28"/>
          <w:szCs w:val="28"/>
        </w:rPr>
        <w:t xml:space="preserve"> </w:t>
      </w:r>
      <w:r w:rsidR="00D201C5" w:rsidRPr="005A0501">
        <w:rPr>
          <w:iCs/>
          <w:sz w:val="28"/>
          <w:szCs w:val="28"/>
        </w:rPr>
        <w:t>cứu nạn, cứu hộ</w:t>
      </w:r>
      <w:r w:rsidR="00D201C5" w:rsidRPr="00354ABA">
        <w:rPr>
          <w:iCs/>
          <w:sz w:val="28"/>
          <w:szCs w:val="28"/>
        </w:rPr>
        <w:t xml:space="preserve">; Trưởng phòng nghiệp vụ thuộc Cục An ninh mạng và phòng, chống tội phạm sử dụng công nghệ cao </w:t>
      </w:r>
      <w:r w:rsidR="00D201C5" w:rsidRPr="005A0501">
        <w:rPr>
          <w:iCs/>
          <w:sz w:val="28"/>
          <w:szCs w:val="28"/>
        </w:rPr>
        <w:t>gồm: Trưởng phòng Phòng, chống tội phạm sử dụng không gian mạng xâm phạm trật tự quản lý kinh tế, Trưởng phòng Phòng, chống tội phạm sử dụng không gian mạng xâm phạm trật tự xã hội, Trưởng phòng An ninh thông tin mạng, Trưởng phòng Bảo vệ an ninh hệ thống mạng thông tin quốc gia, Trưởng phòng Giám sát thông tin mạng và phòng, chống hoạt động sử dụng không gian mạng xâm phạm an ninh quốc gia</w:t>
      </w:r>
      <w:r w:rsidR="00D201C5" w:rsidRPr="00354ABA">
        <w:rPr>
          <w:iCs/>
          <w:sz w:val="28"/>
          <w:szCs w:val="28"/>
        </w:rPr>
        <w:t>; Trưởng phòng nghiệp vụ thuộc Cục Quản lý xuất nhập cảnh</w:t>
      </w:r>
      <w:r w:rsidR="00D201C5" w:rsidRPr="00354ABA">
        <w:rPr>
          <w:color w:val="000000"/>
          <w:lang w:val="it-IT"/>
        </w:rPr>
        <w:t xml:space="preserve"> </w:t>
      </w:r>
      <w:r w:rsidR="00D201C5" w:rsidRPr="005A0501">
        <w:rPr>
          <w:iCs/>
          <w:sz w:val="28"/>
          <w:szCs w:val="28"/>
        </w:rPr>
        <w:t>gồm: Trưởng phòng Quản lý nhập cảnh, xuất cảnh, cư trú của người nước ngoài, Trưởng phòng Quản lý xuất cảnh, nhập cảnh của công dân Việt Nam,</w:t>
      </w:r>
      <w:r w:rsidR="00D201C5" w:rsidRPr="005A0501">
        <w:rPr>
          <w:bCs/>
          <w:iCs/>
          <w:sz w:val="28"/>
          <w:szCs w:val="28"/>
        </w:rPr>
        <w:t xml:space="preserve"> Giám đốc</w:t>
      </w:r>
      <w:r w:rsidR="00D201C5" w:rsidRPr="00354ABA">
        <w:rPr>
          <w:iCs/>
          <w:sz w:val="28"/>
          <w:szCs w:val="28"/>
        </w:rPr>
        <w:t xml:space="preserve"> </w:t>
      </w:r>
      <w:r w:rsidR="00D201C5" w:rsidRPr="005A0501">
        <w:rPr>
          <w:bCs/>
          <w:iCs/>
          <w:sz w:val="28"/>
          <w:szCs w:val="28"/>
        </w:rPr>
        <w:t>Trung tâm An ninh hàng không quốc gia</w:t>
      </w:r>
      <w:r w:rsidR="00D201C5" w:rsidRPr="00354ABA">
        <w:rPr>
          <w:iCs/>
          <w:sz w:val="28"/>
          <w:szCs w:val="28"/>
        </w:rPr>
        <w:t xml:space="preserve">; </w:t>
      </w:r>
      <w:r w:rsidR="00D201C5" w:rsidRPr="005A0501">
        <w:rPr>
          <w:iCs/>
          <w:sz w:val="28"/>
          <w:szCs w:val="28"/>
        </w:rPr>
        <w:t>Trưởng phòng nghiệp vụ thuộc Trung tâm dữ liệu quốc gia gồm: Trưởng phòng Tham mưu tổng hợp, Trưởng phòng Quản trị ứng dụng, Trưởng phòng Quản trị dữ liệu, Trưởng phòng An ninh, an toàn hệ thống, Trưởng phòng Quản trị, vận hành hệ thống công nghệ thông tin, Trưởng phòng Quản trị, vận hành vỏ trạm trung tâm dữ liệu;</w:t>
      </w:r>
      <w:r w:rsidR="00D201C5" w:rsidRPr="005A0501">
        <w:rPr>
          <w:bCs/>
          <w:iCs/>
          <w:sz w:val="28"/>
          <w:szCs w:val="28"/>
        </w:rPr>
        <w:t xml:space="preserve"> Thủ trưởng đơn vị Cảnh sát cơ động cấp trung đoàn; </w:t>
      </w:r>
      <w:r w:rsidR="00D201C5" w:rsidRPr="00354ABA">
        <w:rPr>
          <w:iCs/>
          <w:sz w:val="28"/>
          <w:szCs w:val="28"/>
        </w:rPr>
        <w:t xml:space="preserve">Trưởng phòng Công an cấp tỉnh gồm: </w:t>
      </w:r>
      <w:r w:rsidR="00D201C5" w:rsidRPr="005A0501">
        <w:rPr>
          <w:bCs/>
          <w:iCs/>
          <w:sz w:val="28"/>
          <w:szCs w:val="28"/>
        </w:rPr>
        <w:t>Trưởng</w:t>
      </w:r>
      <w:r w:rsidR="00D201C5" w:rsidRPr="00354ABA">
        <w:rPr>
          <w:iCs/>
          <w:szCs w:val="28"/>
        </w:rPr>
        <w:t xml:space="preserve"> </w:t>
      </w:r>
      <w:r w:rsidR="00D201C5" w:rsidRPr="005A0501">
        <w:rPr>
          <w:bCs/>
          <w:iCs/>
          <w:sz w:val="28"/>
          <w:szCs w:val="28"/>
        </w:rPr>
        <w:t>phòng An ninh nội địa,</w:t>
      </w:r>
      <w:r w:rsidR="00D201C5" w:rsidRPr="00354ABA">
        <w:rPr>
          <w:iCs/>
          <w:sz w:val="28"/>
          <w:szCs w:val="28"/>
        </w:rPr>
        <w:t xml:space="preserve">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túy, Trưởng phòng Cảnh sát giao thông, Trưởng phòng Cảnh sát cơ động, Trưởng phòng Cảnh sát thi hành án </w:t>
      </w:r>
      <w:r w:rsidR="00D201C5" w:rsidRPr="00123FF3">
        <w:rPr>
          <w:iCs/>
          <w:sz w:val="28"/>
          <w:szCs w:val="28"/>
        </w:rPr>
        <w:t xml:space="preserve">hình sự và hỗ trợ tư pháp, Trưởng phòng Cảnh sát phòng cháy, chữa cháy và cứu nạn, cứu hộ, Trưởng phòng An ninh mạng và phòng, chống tội phạm sử dụng công nghệ cao, Trưởng phòng An ninh kinh tế, Trưởng phòng An ninh </w:t>
      </w:r>
      <w:r w:rsidR="00D201C5" w:rsidRPr="00292064">
        <w:rPr>
          <w:iCs/>
          <w:spacing w:val="-4"/>
          <w:sz w:val="28"/>
          <w:szCs w:val="28"/>
        </w:rPr>
        <w:t xml:space="preserve">đối ngoại, </w:t>
      </w:r>
      <w:r w:rsidR="00D201C5" w:rsidRPr="00292064">
        <w:rPr>
          <w:bCs/>
          <w:iCs/>
          <w:spacing w:val="-4"/>
          <w:sz w:val="28"/>
          <w:szCs w:val="28"/>
        </w:rPr>
        <w:t>Chánh Văn phòng Cơ quan Cảnh sát điều tra Công an cấp tỉnh</w:t>
      </w:r>
      <w:r w:rsidR="00D201C5" w:rsidRPr="00292064">
        <w:rPr>
          <w:iCs/>
          <w:spacing w:val="-4"/>
          <w:sz w:val="28"/>
          <w:szCs w:val="28"/>
        </w:rPr>
        <w:t xml:space="preserve"> có quyền:</w:t>
      </w:r>
    </w:p>
    <w:p w:rsidR="00D201C5" w:rsidRPr="00123FF3"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123FF3">
        <w:rPr>
          <w:iCs/>
          <w:sz w:val="28"/>
          <w:szCs w:val="28"/>
        </w:rPr>
        <w:t>a) Phạt cảnh cáo;</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93423A">
        <w:rPr>
          <w:iCs/>
          <w:sz w:val="28"/>
          <w:szCs w:val="28"/>
        </w:rPr>
        <w:t xml:space="preserve">b) Phạt tiền đến </w:t>
      </w:r>
      <w:r w:rsidRPr="0093423A">
        <w:rPr>
          <w:bCs/>
          <w:iCs/>
          <w:sz w:val="28"/>
          <w:szCs w:val="28"/>
        </w:rPr>
        <w:t>80%</w:t>
      </w:r>
      <w:r w:rsidRPr="005A0501">
        <w:rPr>
          <w:iCs/>
          <w:sz w:val="28"/>
          <w:szCs w:val="28"/>
        </w:rPr>
        <w:t xml:space="preserve"> mức tiền phạt tối đa đối với lĩnh vực tương ứng quy định tại Điều 24 của </w:t>
      </w:r>
      <w:r w:rsidR="00F0141B" w:rsidRPr="005A0501">
        <w:rPr>
          <w:iCs/>
          <w:sz w:val="28"/>
          <w:szCs w:val="28"/>
        </w:rPr>
        <w:t>Luật Xử lý vi phạm hành chính</w:t>
      </w:r>
      <w:r w:rsidRPr="005A0501">
        <w:rPr>
          <w:iCs/>
          <w:sz w:val="28"/>
          <w:szCs w:val="28"/>
        </w:rPr>
        <w:t>;</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c) Tước quyền sử dụng giấy phép, chứng chỉ hành nghề có thời hạn hoặc đình chỉ hoạt động có thời hạn;</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d) Tịch thu tang vật, phương tiện vi phạm hành chính;</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đ) Áp dụng biện pháp khắc phục hậu quả quy định t</w:t>
      </w:r>
      <w:r w:rsidR="0048750C" w:rsidRPr="005A0501">
        <w:rPr>
          <w:iCs/>
          <w:sz w:val="28"/>
          <w:szCs w:val="28"/>
        </w:rPr>
        <w:t xml:space="preserve">ại khoản 1 Điều 28 của </w:t>
      </w:r>
      <w:r w:rsidR="00F0141B" w:rsidRPr="005A0501">
        <w:rPr>
          <w:iCs/>
          <w:sz w:val="28"/>
          <w:szCs w:val="28"/>
        </w:rPr>
        <w:t>Luật Xử lý vi phạm hành chính</w:t>
      </w:r>
      <w:r w:rsidR="007455F4">
        <w:rPr>
          <w:iCs/>
          <w:sz w:val="28"/>
          <w:szCs w:val="28"/>
        </w:rPr>
        <w:t>.</w:t>
      </w:r>
    </w:p>
    <w:p w:rsidR="004F48CA" w:rsidRPr="005A0501" w:rsidRDefault="004F48CA" w:rsidP="00292064">
      <w:pPr>
        <w:pStyle w:val="NormalWeb"/>
        <w:shd w:val="clear" w:color="auto" w:fill="FFFFFF"/>
        <w:spacing w:before="240" w:beforeAutospacing="0" w:after="0" w:afterAutospacing="0" w:line="252" w:lineRule="auto"/>
        <w:ind w:firstLine="567"/>
        <w:jc w:val="both"/>
        <w:rPr>
          <w:iCs/>
          <w:sz w:val="28"/>
          <w:szCs w:val="28"/>
        </w:rPr>
      </w:pPr>
      <w:r>
        <w:rPr>
          <w:iCs/>
          <w:sz w:val="28"/>
          <w:szCs w:val="28"/>
        </w:rPr>
        <w:lastRenderedPageBreak/>
        <w:t xml:space="preserve">6. </w:t>
      </w:r>
      <w:r w:rsidRPr="005A0501">
        <w:rPr>
          <w:iCs/>
          <w:sz w:val="28"/>
          <w:szCs w:val="28"/>
        </w:rPr>
        <w:t xml:space="preserve">Trưởng phòng Quản lý xuất nhập cảnh thuộc Công an cấp tỉnh </w:t>
      </w:r>
      <w:r w:rsidRPr="004F48CA">
        <w:rPr>
          <w:iCs/>
          <w:sz w:val="28"/>
          <w:szCs w:val="28"/>
        </w:rPr>
        <w:t xml:space="preserve">có thẩm quyền xử phạt theo quy định tại khoản </w:t>
      </w:r>
      <w:r>
        <w:rPr>
          <w:iCs/>
          <w:sz w:val="28"/>
          <w:szCs w:val="28"/>
        </w:rPr>
        <w:t>5</w:t>
      </w:r>
      <w:r w:rsidRPr="004F48CA">
        <w:rPr>
          <w:iCs/>
          <w:sz w:val="28"/>
          <w:szCs w:val="28"/>
        </w:rPr>
        <w:t xml:space="preserve"> Điều này và có quyền quyết định áp dụng hình thức xử phạt trục xuất.</w:t>
      </w:r>
    </w:p>
    <w:p w:rsidR="00D201C5" w:rsidRPr="00354ABA" w:rsidRDefault="007455F4" w:rsidP="00292064">
      <w:pPr>
        <w:pStyle w:val="NormalWeb"/>
        <w:shd w:val="clear" w:color="auto" w:fill="FFFFFF"/>
        <w:spacing w:before="240" w:beforeAutospacing="0" w:after="0" w:afterAutospacing="0" w:line="252" w:lineRule="auto"/>
        <w:ind w:firstLine="567"/>
        <w:jc w:val="both"/>
        <w:rPr>
          <w:iCs/>
          <w:sz w:val="28"/>
          <w:szCs w:val="28"/>
        </w:rPr>
      </w:pPr>
      <w:r>
        <w:rPr>
          <w:iCs/>
          <w:sz w:val="28"/>
          <w:szCs w:val="28"/>
        </w:rPr>
        <w:t>7</w:t>
      </w:r>
      <w:r w:rsidR="00D201C5" w:rsidRPr="00354ABA">
        <w:rPr>
          <w:iCs/>
          <w:sz w:val="28"/>
          <w:szCs w:val="28"/>
        </w:rPr>
        <w:t>. Giám đốc Công an cấp tỉnh có quyền:</w:t>
      </w:r>
    </w:p>
    <w:p w:rsidR="00D201C5" w:rsidRPr="00123FF3"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123FF3">
        <w:rPr>
          <w:iCs/>
          <w:sz w:val="28"/>
          <w:szCs w:val="28"/>
        </w:rPr>
        <w:t>a) Phạt cảnh cáo;</w:t>
      </w:r>
    </w:p>
    <w:p w:rsidR="00D201C5" w:rsidRPr="00123FF3"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292064">
        <w:rPr>
          <w:iCs/>
          <w:spacing w:val="-4"/>
          <w:sz w:val="28"/>
          <w:szCs w:val="28"/>
        </w:rPr>
        <w:t xml:space="preserve">b) Phạt tiền </w:t>
      </w:r>
      <w:r w:rsidRPr="00292064">
        <w:rPr>
          <w:bCs/>
          <w:iCs/>
          <w:spacing w:val="-4"/>
          <w:sz w:val="28"/>
          <w:szCs w:val="28"/>
        </w:rPr>
        <w:t>đến mức tối đa</w:t>
      </w:r>
      <w:r w:rsidRPr="00292064">
        <w:rPr>
          <w:iCs/>
          <w:spacing w:val="-4"/>
          <w:sz w:val="28"/>
          <w:szCs w:val="28"/>
        </w:rPr>
        <w:t xml:space="preserve"> đối với lĩnh vực tương ứng quy định tại Điều 24</w:t>
      </w:r>
      <w:r w:rsidRPr="00354ABA">
        <w:rPr>
          <w:iCs/>
          <w:sz w:val="28"/>
          <w:szCs w:val="28"/>
        </w:rPr>
        <w:t xml:space="preserve"> của </w:t>
      </w:r>
      <w:r w:rsidR="00F0141B" w:rsidRPr="00123FF3">
        <w:rPr>
          <w:iCs/>
          <w:sz w:val="28"/>
          <w:szCs w:val="28"/>
        </w:rPr>
        <w:t>Luật Xử lý vi phạm hành chính</w:t>
      </w:r>
      <w:r w:rsidRPr="00123FF3">
        <w:rPr>
          <w:iCs/>
          <w:sz w:val="28"/>
          <w:szCs w:val="28"/>
        </w:rPr>
        <w:t>;</w:t>
      </w:r>
    </w:p>
    <w:p w:rsidR="00D201C5" w:rsidRPr="0093423A"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93423A">
        <w:rPr>
          <w:iCs/>
          <w:sz w:val="28"/>
          <w:szCs w:val="28"/>
        </w:rPr>
        <w:t>c) Tước quyền sử dụng giấy phép, chứng chỉ hành nghề có thời hạn hoặc đình chỉ hoạt động có thời hạn;</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d) Tịch thu tang vật, phương tiện vi phạm hành chính;</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 xml:space="preserve">đ) </w:t>
      </w:r>
      <w:r w:rsidR="0014751F" w:rsidRPr="005A0501">
        <w:rPr>
          <w:iCs/>
          <w:sz w:val="28"/>
          <w:szCs w:val="28"/>
        </w:rPr>
        <w:t>Á</w:t>
      </w:r>
      <w:r w:rsidRPr="005A0501">
        <w:rPr>
          <w:iCs/>
          <w:sz w:val="28"/>
          <w:szCs w:val="28"/>
        </w:rPr>
        <w:t>p d</w:t>
      </w:r>
      <w:r w:rsidR="0048750C" w:rsidRPr="005A0501">
        <w:rPr>
          <w:iCs/>
          <w:sz w:val="28"/>
          <w:szCs w:val="28"/>
        </w:rPr>
        <w:t>ụng hình thức xử phạt trục xuất</w:t>
      </w:r>
      <w:r w:rsidR="007759B0" w:rsidRPr="005A0501">
        <w:rPr>
          <w:iCs/>
          <w:sz w:val="28"/>
          <w:szCs w:val="28"/>
        </w:rPr>
        <w:t>;</w:t>
      </w:r>
    </w:p>
    <w:p w:rsidR="00D201C5" w:rsidRPr="005A0501"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5A0501">
        <w:rPr>
          <w:iCs/>
          <w:sz w:val="28"/>
          <w:szCs w:val="28"/>
        </w:rPr>
        <w:t xml:space="preserve">e) Áp dụng biện pháp khắc phục hậu quả quy định tại khoản 1 Điều 28 của </w:t>
      </w:r>
      <w:r w:rsidR="00F0141B" w:rsidRPr="005A0501">
        <w:rPr>
          <w:iCs/>
          <w:sz w:val="28"/>
          <w:szCs w:val="28"/>
        </w:rPr>
        <w:t>Luật Xử lý vi phạm hành chính</w:t>
      </w:r>
      <w:r w:rsidRPr="005A0501">
        <w:rPr>
          <w:iCs/>
          <w:sz w:val="28"/>
          <w:szCs w:val="28"/>
        </w:rPr>
        <w:t>.</w:t>
      </w:r>
    </w:p>
    <w:p w:rsidR="007759B0" w:rsidRPr="004C315B" w:rsidRDefault="007455F4" w:rsidP="00292064">
      <w:pPr>
        <w:pStyle w:val="NormalWeb"/>
        <w:shd w:val="clear" w:color="auto" w:fill="FFFFFF"/>
        <w:spacing w:before="240" w:beforeAutospacing="0" w:after="0" w:afterAutospacing="0" w:line="252" w:lineRule="auto"/>
        <w:ind w:firstLine="567"/>
        <w:jc w:val="both"/>
        <w:rPr>
          <w:iCs/>
          <w:sz w:val="28"/>
          <w:szCs w:val="28"/>
        </w:rPr>
      </w:pPr>
      <w:r>
        <w:rPr>
          <w:iCs/>
          <w:sz w:val="28"/>
          <w:szCs w:val="28"/>
        </w:rPr>
        <w:t>8</w:t>
      </w:r>
      <w:r w:rsidR="00D201C5" w:rsidRPr="005A0501">
        <w:rPr>
          <w:iCs/>
          <w:sz w:val="28"/>
          <w:szCs w:val="28"/>
        </w:rPr>
        <w:t xml:space="preserve">. </w:t>
      </w:r>
      <w:r w:rsidR="007759B0" w:rsidRPr="005A0501">
        <w:rPr>
          <w:iCs/>
          <w:sz w:val="28"/>
          <w:szCs w:val="28"/>
        </w:rPr>
        <w:t xml:space="preserve">Cục trưởng Cục An ninh chính trị nội bộ, Cục trưởng Cục An ninh kinh tế, </w:t>
      </w:r>
      <w:r w:rsidR="007759B0" w:rsidRPr="005A0501">
        <w:rPr>
          <w:bCs/>
          <w:iCs/>
          <w:sz w:val="28"/>
          <w:szCs w:val="28"/>
        </w:rPr>
        <w:t>Chánh Văn phòng Cơ quan Cảnh sát điều tra Bộ Công an,</w:t>
      </w:r>
      <w:r w:rsidR="007759B0" w:rsidRPr="00354ABA">
        <w:rPr>
          <w:iCs/>
          <w:sz w:val="28"/>
          <w:szCs w:val="28"/>
        </w:rPr>
        <w:t xml:space="preserve"> Cục trưởng Cục Cảnh sát quản lý hành chính về trật tự xã hội, Cục trưởng Cục Cảnh sát điều tra tội phạm về trật tự xã hội, Cục trưởng Cục Cảnh sát điều tra</w:t>
      </w:r>
      <w:r w:rsidR="007759B0" w:rsidRPr="004C315B">
        <w:rPr>
          <w:iCs/>
          <w:sz w:val="28"/>
          <w:szCs w:val="28"/>
        </w:rPr>
        <w:t xml:space="preserve"> tội phạm về tham nhũng, kinh tế, buôn lậu, Cục trưởng Cục Cảnh sát điều tra tội phạm về ma túy, Cục trưởng Cục Cảnh sát giao thông, Cục trưởng Cục Cảnh sát phòng cháy, 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Tư lệnh Cảnh sát cơ động, Giám đốc Trung tâm dữ liệu quốc gia có quyền:</w:t>
      </w:r>
    </w:p>
    <w:p w:rsidR="00D201C5" w:rsidRPr="000B0894"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0B0894">
        <w:rPr>
          <w:iCs/>
          <w:sz w:val="28"/>
          <w:szCs w:val="28"/>
        </w:rPr>
        <w:t>a) Phạt cảnh cáo;</w:t>
      </w:r>
    </w:p>
    <w:p w:rsidR="00D201C5" w:rsidRPr="000B0894" w:rsidRDefault="00D201C5" w:rsidP="00292064">
      <w:pPr>
        <w:pStyle w:val="NormalWeb"/>
        <w:shd w:val="clear" w:color="auto" w:fill="FFFFFF"/>
        <w:spacing w:before="240" w:beforeAutospacing="0" w:after="0" w:afterAutospacing="0" w:line="252" w:lineRule="auto"/>
        <w:ind w:firstLine="567"/>
        <w:jc w:val="both"/>
        <w:rPr>
          <w:iCs/>
        </w:rPr>
      </w:pPr>
      <w:r w:rsidRPr="00292064">
        <w:rPr>
          <w:iCs/>
          <w:spacing w:val="-4"/>
          <w:sz w:val="28"/>
          <w:szCs w:val="28"/>
        </w:rPr>
        <w:t>b) Phạt tiền đến mức tối đa đối với lĩnh vực tương ứng quy định tại Điều 24</w:t>
      </w:r>
      <w:r w:rsidRPr="000B0894">
        <w:rPr>
          <w:iCs/>
          <w:sz w:val="28"/>
          <w:szCs w:val="28"/>
        </w:rPr>
        <w:t xml:space="preserve"> của </w:t>
      </w:r>
      <w:r w:rsidR="00F0141B" w:rsidRPr="00F0141B">
        <w:rPr>
          <w:iCs/>
          <w:sz w:val="28"/>
          <w:szCs w:val="28"/>
        </w:rPr>
        <w:t>Luật Xử lý vi phạm hành chính</w:t>
      </w:r>
      <w:r w:rsidRPr="000B0894">
        <w:rPr>
          <w:iCs/>
          <w:sz w:val="28"/>
          <w:szCs w:val="28"/>
        </w:rPr>
        <w:t>;</w:t>
      </w:r>
    </w:p>
    <w:p w:rsidR="00D201C5" w:rsidRPr="000B0894" w:rsidRDefault="00D201C5" w:rsidP="00292064">
      <w:pPr>
        <w:widowControl w:val="0"/>
        <w:tabs>
          <w:tab w:val="left" w:pos="720"/>
        </w:tabs>
        <w:spacing w:before="240" w:line="252" w:lineRule="auto"/>
        <w:ind w:firstLine="567"/>
        <w:jc w:val="both"/>
        <w:rPr>
          <w:iCs/>
          <w:lang w:val="it-IT"/>
        </w:rPr>
      </w:pPr>
      <w:r w:rsidRPr="000B0894">
        <w:rPr>
          <w:iCs/>
          <w:lang w:val="it-IT"/>
        </w:rPr>
        <w:t>c) Tước quyền sử dụng giấy phép, chứng chỉ hành nghề có thời hạn hoặc đình chỉ hoạt động có thời hạn;</w:t>
      </w:r>
    </w:p>
    <w:p w:rsidR="00D201C5" w:rsidRPr="000B0894" w:rsidRDefault="00D201C5" w:rsidP="00292064">
      <w:pPr>
        <w:widowControl w:val="0"/>
        <w:tabs>
          <w:tab w:val="left" w:pos="720"/>
        </w:tabs>
        <w:spacing w:before="240" w:line="252" w:lineRule="auto"/>
        <w:ind w:firstLine="567"/>
        <w:jc w:val="both"/>
        <w:rPr>
          <w:iCs/>
          <w:lang w:val="it-IT"/>
        </w:rPr>
      </w:pPr>
      <w:r w:rsidRPr="000B0894">
        <w:rPr>
          <w:iCs/>
          <w:lang w:val="it-IT"/>
        </w:rPr>
        <w:t>d) Tịch thu tang vật, phương tiện vi phạm hành chính;</w:t>
      </w:r>
    </w:p>
    <w:p w:rsidR="00D201C5" w:rsidRPr="000B0894" w:rsidRDefault="00D201C5" w:rsidP="00292064">
      <w:pPr>
        <w:pStyle w:val="NormalWeb"/>
        <w:shd w:val="clear" w:color="auto" w:fill="FFFFFF"/>
        <w:spacing w:before="240" w:beforeAutospacing="0" w:after="0" w:afterAutospacing="0" w:line="252" w:lineRule="auto"/>
        <w:ind w:firstLine="567"/>
        <w:jc w:val="both"/>
        <w:rPr>
          <w:iCs/>
          <w:sz w:val="28"/>
          <w:szCs w:val="28"/>
        </w:rPr>
      </w:pPr>
      <w:r w:rsidRPr="000B0894">
        <w:rPr>
          <w:iCs/>
          <w:sz w:val="28"/>
          <w:szCs w:val="28"/>
        </w:rPr>
        <w:t xml:space="preserve">đ) Áp dụng biện pháp khắc phục hậu quả quy định tại khoản 1 Điều 28 của </w:t>
      </w:r>
      <w:r w:rsidR="00F0141B" w:rsidRPr="00F0141B">
        <w:rPr>
          <w:iCs/>
          <w:sz w:val="28"/>
          <w:szCs w:val="28"/>
        </w:rPr>
        <w:t xml:space="preserve">Luật Xử lý vi phạm hành </w:t>
      </w:r>
      <w:r w:rsidR="00B24679">
        <w:rPr>
          <w:iCs/>
          <w:sz w:val="28"/>
          <w:szCs w:val="28"/>
        </w:rPr>
        <w:t>chính</w:t>
      </w:r>
      <w:r w:rsidRPr="000B0894">
        <w:rPr>
          <w:iCs/>
          <w:sz w:val="28"/>
          <w:szCs w:val="28"/>
        </w:rPr>
        <w:t>.</w:t>
      </w:r>
    </w:p>
    <w:p w:rsidR="00EE4D0F" w:rsidRPr="00F813F7" w:rsidRDefault="007455F4" w:rsidP="00292064">
      <w:pPr>
        <w:widowControl w:val="0"/>
        <w:tabs>
          <w:tab w:val="left" w:pos="720"/>
        </w:tabs>
        <w:spacing w:before="240" w:line="252" w:lineRule="auto"/>
        <w:ind w:firstLine="567"/>
        <w:jc w:val="both"/>
        <w:rPr>
          <w:lang w:val="it-IT"/>
        </w:rPr>
      </w:pPr>
      <w:r>
        <w:rPr>
          <w:lang w:val="it-IT"/>
        </w:rPr>
        <w:lastRenderedPageBreak/>
        <w:t>9</w:t>
      </w:r>
      <w:r w:rsidR="00EE4D0F" w:rsidRPr="00F813F7">
        <w:rPr>
          <w:lang w:val="it-IT"/>
        </w:rPr>
        <w:t xml:space="preserve">. Cục trưởng Cục Quản lý xuất nhập cảnh có thẩm quyền xử phạt theo quy định tại khoản </w:t>
      </w:r>
      <w:r>
        <w:rPr>
          <w:lang w:val="it-IT"/>
        </w:rPr>
        <w:t>8</w:t>
      </w:r>
      <w:r w:rsidR="00EE4D0F" w:rsidRPr="00F813F7">
        <w:rPr>
          <w:lang w:val="it-IT"/>
        </w:rPr>
        <w:t xml:space="preserve"> Điều này và có quyền quyết định áp dụng hình thức xử phạt trục xuất.</w:t>
      </w:r>
    </w:p>
    <w:p w:rsidR="00EE4D0F" w:rsidRPr="00B56F0B" w:rsidRDefault="00C06890" w:rsidP="00292064">
      <w:pPr>
        <w:widowControl w:val="0"/>
        <w:tabs>
          <w:tab w:val="left" w:pos="720"/>
        </w:tabs>
        <w:spacing w:before="240"/>
        <w:ind w:firstLine="567"/>
        <w:jc w:val="both"/>
        <w:rPr>
          <w:b/>
          <w:lang w:val="it-IT"/>
        </w:rPr>
      </w:pPr>
      <w:r w:rsidRPr="00B56F0B">
        <w:rPr>
          <w:b/>
          <w:lang w:val="it-IT"/>
        </w:rPr>
        <w:t xml:space="preserve">Điều </w:t>
      </w:r>
      <w:r w:rsidR="00B56F0B" w:rsidRPr="00B56F0B">
        <w:rPr>
          <w:b/>
          <w:lang w:val="it-IT"/>
        </w:rPr>
        <w:t>9</w:t>
      </w:r>
      <w:r w:rsidR="00EE4D0F" w:rsidRPr="00B56F0B">
        <w:rPr>
          <w:b/>
          <w:lang w:val="it-IT"/>
        </w:rPr>
        <w:t>. Thẩm quyền của Bộ đội Biên phòng</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1. Chiến sĩ Bộ đội Biên phòng đang thi hành công vụ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b</w:t>
      </w:r>
      <w:r w:rsidR="00125D90" w:rsidRPr="00334FF7">
        <w:rPr>
          <w:sz w:val="28"/>
          <w:szCs w:val="28"/>
        </w:rPr>
        <w:t>) Phạt tiền đến 5</w:t>
      </w:r>
      <w:r w:rsidRPr="00334FF7">
        <w:rPr>
          <w:sz w:val="28"/>
          <w:szCs w:val="28"/>
        </w:rPr>
        <w:t xml:space="preserve">% mức tiền phạt tối đa đối với lĩnh vực tương ứng quy định tại Điều 24 của </w:t>
      </w:r>
      <w:r w:rsidR="00F0141B" w:rsidRPr="00F0141B">
        <w:rPr>
          <w:iCs/>
          <w:sz w:val="28"/>
          <w:szCs w:val="28"/>
        </w:rPr>
        <w:t>Luật Xử lý vi phạm hành chính</w:t>
      </w:r>
      <w:r w:rsidRPr="00334FF7">
        <w:rPr>
          <w:sz w:val="28"/>
          <w:szCs w:val="28"/>
        </w:rPr>
        <w:t>;</w:t>
      </w:r>
    </w:p>
    <w:p w:rsidR="00C06890" w:rsidRPr="00334FF7" w:rsidRDefault="00C06890" w:rsidP="00292064">
      <w:pPr>
        <w:spacing w:before="240"/>
        <w:ind w:firstLine="567"/>
        <w:jc w:val="both"/>
      </w:pPr>
      <w:r w:rsidRPr="00334FF7">
        <w:t>c) Tịch thu tang vật, phương tiện vi phạm hành chính có giá trị không vượt quá 02 lần mức tiền phạt được quy định tại điểm b khoản này.</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2. Trạm trưởng, Đội trưởng của người được quy định tại khoản 1 Điều này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b</w:t>
      </w:r>
      <w:r w:rsidRPr="00334FF7">
        <w:rPr>
          <w:sz w:val="28"/>
          <w:szCs w:val="28"/>
        </w:rPr>
        <w:t>) Phạt tiền</w:t>
      </w:r>
      <w:r w:rsidR="00125D90" w:rsidRPr="00334FF7">
        <w:rPr>
          <w:sz w:val="28"/>
          <w:szCs w:val="28"/>
        </w:rPr>
        <w:t xml:space="preserve"> đến 10</w:t>
      </w:r>
      <w:r w:rsidRPr="00334FF7">
        <w:rPr>
          <w:sz w:val="28"/>
          <w:szCs w:val="28"/>
        </w:rPr>
        <w:t xml:space="preserve">% mức tiền phạt tối đa đối với lĩnh vực tương ứng quy định tại Điều 24 của </w:t>
      </w:r>
      <w:r w:rsidR="00B24679" w:rsidRPr="00B24679">
        <w:rPr>
          <w:sz w:val="28"/>
          <w:szCs w:val="28"/>
        </w:rPr>
        <w:t>Luật Xử lý vi phạm hành chính</w:t>
      </w:r>
      <w:r w:rsidR="00E426E2">
        <w:rPr>
          <w:sz w:val="28"/>
          <w:szCs w:val="28"/>
        </w:rPr>
        <w:t>;</w:t>
      </w:r>
    </w:p>
    <w:p w:rsidR="00C06890" w:rsidRPr="00334FF7" w:rsidRDefault="00C06890" w:rsidP="00292064">
      <w:pPr>
        <w:spacing w:before="240"/>
        <w:ind w:firstLine="567"/>
        <w:jc w:val="both"/>
      </w:pPr>
      <w:r w:rsidRPr="00334FF7">
        <w:t>c) Tịch thu tang vật, phương tiện vi phạm hành chính có giá trị không vượt quá 02 lần mức tiền phạt được quy định tại điểm b khoản này;</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7B447D">
        <w:rPr>
          <w:spacing w:val="-4"/>
          <w:sz w:val="28"/>
          <w:szCs w:val="28"/>
        </w:rPr>
        <w:t>d) Áp dụng biện pháp khắc phục hậu</w:t>
      </w:r>
      <w:r w:rsidR="007959CA" w:rsidRPr="007B447D">
        <w:rPr>
          <w:spacing w:val="-4"/>
          <w:sz w:val="28"/>
          <w:szCs w:val="28"/>
        </w:rPr>
        <w:t xml:space="preserve"> quả quy định tại các điểm a, c, </w:t>
      </w:r>
      <w:r w:rsidRPr="007B447D">
        <w:rPr>
          <w:spacing w:val="-4"/>
          <w:sz w:val="28"/>
          <w:szCs w:val="28"/>
        </w:rPr>
        <w:t xml:space="preserve">đ </w:t>
      </w:r>
      <w:r w:rsidR="007959CA" w:rsidRPr="007B447D">
        <w:rPr>
          <w:spacing w:val="-4"/>
          <w:sz w:val="28"/>
          <w:szCs w:val="28"/>
        </w:rPr>
        <w:t>và e</w:t>
      </w:r>
      <w:r w:rsidR="007959CA" w:rsidRPr="00334FF7">
        <w:rPr>
          <w:sz w:val="28"/>
          <w:szCs w:val="28"/>
        </w:rPr>
        <w:t xml:space="preserve"> </w:t>
      </w:r>
      <w:r w:rsidRPr="00334FF7">
        <w:rPr>
          <w:sz w:val="28"/>
          <w:szCs w:val="28"/>
        </w:rPr>
        <w:t xml:space="preserve">khoản 1 Điều 28 của </w:t>
      </w:r>
      <w:r w:rsidR="00B24679" w:rsidRPr="00B24679">
        <w:rPr>
          <w:sz w:val="28"/>
          <w:szCs w:val="28"/>
        </w:rPr>
        <w:t>Luật Xử lý vi phạm hành chính</w:t>
      </w:r>
      <w:r w:rsidRPr="00334FF7">
        <w:rPr>
          <w:sz w:val="28"/>
          <w:szCs w:val="28"/>
        </w:rPr>
        <w:t>.</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3. Đội trưởng Đội đặc nhiệm phòng chống ma túy và tội phạm thuộc Đoàn đặc nhiệm phòng chống ma túy và tội phạm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B24679" w:rsidRPr="00B56F0B" w:rsidRDefault="00125D90" w:rsidP="00292064">
      <w:pPr>
        <w:pStyle w:val="NormalWeb"/>
        <w:shd w:val="clear" w:color="auto" w:fill="FFFFFF"/>
        <w:spacing w:before="240" w:beforeAutospacing="0" w:after="0" w:afterAutospacing="0"/>
        <w:ind w:firstLine="567"/>
        <w:jc w:val="both"/>
        <w:rPr>
          <w:sz w:val="28"/>
          <w:szCs w:val="28"/>
        </w:rPr>
      </w:pPr>
      <w:r w:rsidRPr="00334FF7">
        <w:rPr>
          <w:sz w:val="28"/>
          <w:szCs w:val="28"/>
        </w:rPr>
        <w:t>b) Phạt tiền đến 15</w:t>
      </w:r>
      <w:r w:rsidR="00C06890" w:rsidRPr="00334FF7">
        <w:rPr>
          <w:sz w:val="28"/>
          <w:szCs w:val="28"/>
        </w:rPr>
        <w:t xml:space="preserve">% mức tiền phạt tối đa đối với lĩnh vực tương ứng quy định tại Điều 24 của </w:t>
      </w:r>
      <w:r w:rsidR="00B24679" w:rsidRPr="00B24679">
        <w:rPr>
          <w:sz w:val="28"/>
          <w:szCs w:val="28"/>
        </w:rPr>
        <w:t>Luật Xử lý vi phạm hành chính</w:t>
      </w:r>
      <w:r w:rsidR="00B24679">
        <w:rPr>
          <w:sz w:val="28"/>
          <w:szCs w:val="28"/>
        </w:rPr>
        <w:t>;</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 có giá trị không vượt quá 02 lần mức tiền phạt được quy định tại điểm b khoản này;</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292064">
        <w:rPr>
          <w:spacing w:val="-4"/>
          <w:sz w:val="28"/>
          <w:szCs w:val="28"/>
        </w:rPr>
        <w:t>d) Áp dụng biện pháp khắc phục hậu</w:t>
      </w:r>
      <w:r w:rsidR="007959CA" w:rsidRPr="00292064">
        <w:rPr>
          <w:spacing w:val="-4"/>
          <w:sz w:val="28"/>
          <w:szCs w:val="28"/>
        </w:rPr>
        <w:t xml:space="preserve"> quả quy định tại các điểm a, c, đ và e</w:t>
      </w:r>
      <w:r w:rsidRPr="00292064">
        <w:rPr>
          <w:spacing w:val="-4"/>
          <w:sz w:val="28"/>
          <w:szCs w:val="28"/>
        </w:rPr>
        <w:t xml:space="preserve"> </w:t>
      </w:r>
      <w:r w:rsidRPr="00334FF7">
        <w:rPr>
          <w:sz w:val="28"/>
          <w:szCs w:val="28"/>
        </w:rPr>
        <w:t xml:space="preserve">khoản 1 Điều 28 của </w:t>
      </w:r>
      <w:r w:rsidR="00B24679" w:rsidRPr="00B24679">
        <w:rPr>
          <w:sz w:val="28"/>
          <w:szCs w:val="28"/>
        </w:rPr>
        <w:t>Luật Xử lý vi phạm hành chính</w:t>
      </w:r>
      <w:r w:rsidRPr="00334FF7">
        <w:rPr>
          <w:sz w:val="28"/>
          <w:szCs w:val="28"/>
        </w:rPr>
        <w:t>.</w:t>
      </w:r>
    </w:p>
    <w:p w:rsidR="00C06890" w:rsidRPr="00B56F0B" w:rsidRDefault="0039751F" w:rsidP="00292064">
      <w:pPr>
        <w:pStyle w:val="NormalWeb"/>
        <w:shd w:val="clear" w:color="auto" w:fill="FFFFFF"/>
        <w:spacing w:before="240" w:beforeAutospacing="0" w:after="0" w:afterAutospacing="0"/>
        <w:ind w:firstLine="567"/>
        <w:jc w:val="both"/>
        <w:rPr>
          <w:sz w:val="28"/>
          <w:szCs w:val="28"/>
        </w:rPr>
      </w:pPr>
      <w:r>
        <w:rPr>
          <w:sz w:val="28"/>
          <w:szCs w:val="28"/>
        </w:rPr>
        <w:t>4</w:t>
      </w:r>
      <w:r w:rsidR="00C06890" w:rsidRPr="00B56F0B">
        <w:rPr>
          <w:sz w:val="28"/>
          <w:szCs w:val="28"/>
        </w:rPr>
        <w:t>. Đồn trưởng Đồn biên phòng, Hải đội trưởng Hải đội biên phòng, Chỉ huy trưởng Ban chỉ huy Biên phòng Cửa khẩu cảng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334FF7">
        <w:rPr>
          <w:sz w:val="28"/>
          <w:szCs w:val="28"/>
        </w:rPr>
        <w:lastRenderedPageBreak/>
        <w:t xml:space="preserve">b) Phạt tiền đến 30% mức tiền phạt tối đa đối với lĩnh vực tương ứng quy định tại Điều 24 của </w:t>
      </w:r>
      <w:r w:rsidR="00B24679" w:rsidRPr="00B24679">
        <w:rPr>
          <w:sz w:val="28"/>
          <w:szCs w:val="28"/>
        </w:rPr>
        <w:t>Luật Xử lý vi phạm hành chính</w:t>
      </w:r>
      <w:r w:rsidRPr="00334FF7">
        <w:rPr>
          <w:sz w:val="28"/>
          <w:szCs w:val="28"/>
        </w:rPr>
        <w:t>;</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 có giá trị không vượt quá 02 lần</w:t>
      </w:r>
      <w:r w:rsidRPr="00334FF7">
        <w:rPr>
          <w:sz w:val="28"/>
          <w:szCs w:val="28"/>
        </w:rPr>
        <w:t> </w:t>
      </w:r>
      <w:r w:rsidRPr="00B56F0B">
        <w:rPr>
          <w:sz w:val="28"/>
          <w:szCs w:val="28"/>
        </w:rPr>
        <w:t>mức tiền phạt được quy định tại điểm b khoản này;</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d) Áp dụng biện pháp khắc phục hậu quả quy định tại khoản 1 Điều 28 của </w:t>
      </w:r>
      <w:r w:rsidR="00B24679" w:rsidRPr="00B24679">
        <w:rPr>
          <w:sz w:val="28"/>
          <w:szCs w:val="28"/>
        </w:rPr>
        <w:t>Luật Xử lý vi phạm hành chính</w:t>
      </w:r>
      <w:r w:rsidRPr="00334FF7">
        <w:rPr>
          <w:sz w:val="28"/>
          <w:szCs w:val="28"/>
        </w:rPr>
        <w:t>.</w:t>
      </w:r>
    </w:p>
    <w:p w:rsidR="00C06890" w:rsidRPr="00292064" w:rsidRDefault="0039751F" w:rsidP="00292064">
      <w:pPr>
        <w:pStyle w:val="NormalWeb"/>
        <w:shd w:val="clear" w:color="auto" w:fill="FFFFFF"/>
        <w:spacing w:before="240" w:beforeAutospacing="0" w:after="0" w:afterAutospacing="0"/>
        <w:ind w:firstLine="567"/>
        <w:jc w:val="both"/>
        <w:rPr>
          <w:spacing w:val="4"/>
          <w:sz w:val="28"/>
          <w:szCs w:val="28"/>
        </w:rPr>
      </w:pPr>
      <w:r w:rsidRPr="00292064">
        <w:rPr>
          <w:spacing w:val="4"/>
          <w:sz w:val="28"/>
          <w:szCs w:val="28"/>
        </w:rPr>
        <w:t>5</w:t>
      </w:r>
      <w:r w:rsidR="00C06890" w:rsidRPr="00292064">
        <w:rPr>
          <w:spacing w:val="4"/>
          <w:sz w:val="28"/>
          <w:szCs w:val="28"/>
        </w:rPr>
        <w:t xml:space="preserve">. Đoàn trưởng Đoàn đặc nhiệm phòng chống ma túy và tội phạm thuộc Cục Phòng chống ma túy và tội phạm thuộc Bộ Tư lệnh Bộ đội </w:t>
      </w:r>
      <w:r w:rsidR="00801130">
        <w:rPr>
          <w:spacing w:val="4"/>
          <w:sz w:val="28"/>
          <w:szCs w:val="28"/>
        </w:rPr>
        <w:t>B</w:t>
      </w:r>
      <w:r w:rsidR="00C06890" w:rsidRPr="00292064">
        <w:rPr>
          <w:spacing w:val="4"/>
          <w:sz w:val="28"/>
          <w:szCs w:val="28"/>
        </w:rPr>
        <w:t>iên phòng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Phạt tiền đến 50% mức tiền phạt tối đa đối với lĩnh vực tương ứng quy định tại Điều 24 của </w:t>
      </w:r>
      <w:r w:rsidR="00B24679" w:rsidRPr="00B24679">
        <w:rPr>
          <w:sz w:val="28"/>
          <w:szCs w:val="28"/>
        </w:rPr>
        <w:t>Luật Xử lý vi phạm hành chính</w:t>
      </w:r>
      <w:r w:rsidR="003F78DE">
        <w:rPr>
          <w:sz w:val="28"/>
          <w:szCs w:val="28"/>
        </w:rPr>
        <w:t>;</w:t>
      </w:r>
    </w:p>
    <w:p w:rsidR="00C06890" w:rsidRPr="00334FF7" w:rsidRDefault="00C06890" w:rsidP="00292064">
      <w:pPr>
        <w:pStyle w:val="NormalWeb"/>
        <w:shd w:val="clear" w:color="auto" w:fill="FFFFFF"/>
        <w:spacing w:before="240" w:beforeAutospacing="0" w:after="0" w:afterAutospacing="0"/>
        <w:ind w:firstLine="567"/>
        <w:jc w:val="both"/>
        <w:rPr>
          <w:sz w:val="28"/>
          <w:szCs w:val="28"/>
        </w:rPr>
      </w:pPr>
      <w:r w:rsidRPr="00334FF7">
        <w:rPr>
          <w:sz w:val="28"/>
          <w:szCs w:val="28"/>
        </w:rPr>
        <w:t>c) Tước quyền sử dụng giấy phép, chứng chỉ hành nghề có thời hạn hoặc đình chỉ hoạt động có thời hạn;</w:t>
      </w:r>
    </w:p>
    <w:p w:rsidR="00C06890" w:rsidRPr="00334FF7" w:rsidRDefault="00C06890" w:rsidP="00292064">
      <w:pPr>
        <w:pStyle w:val="NormalWeb"/>
        <w:shd w:val="clear" w:color="auto" w:fill="FFFFFF"/>
        <w:spacing w:before="240" w:beforeAutospacing="0" w:after="0" w:afterAutospacing="0"/>
        <w:ind w:firstLine="567"/>
        <w:jc w:val="both"/>
        <w:rPr>
          <w:sz w:val="28"/>
          <w:szCs w:val="28"/>
        </w:rPr>
      </w:pPr>
      <w:r w:rsidRPr="00334FF7">
        <w:rPr>
          <w:sz w:val="28"/>
          <w:szCs w:val="28"/>
        </w:rPr>
        <w:t>d) Tịch thu tang vật, phương tiện vi phạm hành chính;</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đ) Áp dụng biện pháp khắc phục hậu quả quy định tại khoản 1 Điều 28 của </w:t>
      </w:r>
      <w:r w:rsidR="00B24679" w:rsidRPr="00B24679">
        <w:rPr>
          <w:sz w:val="28"/>
          <w:szCs w:val="28"/>
        </w:rPr>
        <w:t>Luật Xử lý vi phạm hành chính</w:t>
      </w:r>
      <w:r w:rsidR="00B24679">
        <w:rPr>
          <w:iCs/>
          <w:sz w:val="28"/>
          <w:szCs w:val="28"/>
        </w:rPr>
        <w:t>.</w:t>
      </w:r>
    </w:p>
    <w:p w:rsidR="00C06890" w:rsidRPr="00B56F0B" w:rsidRDefault="0039751F" w:rsidP="00292064">
      <w:pPr>
        <w:pStyle w:val="NormalWeb"/>
        <w:shd w:val="clear" w:color="auto" w:fill="FFFFFF"/>
        <w:spacing w:before="240" w:beforeAutospacing="0" w:after="0" w:afterAutospacing="0"/>
        <w:ind w:firstLine="567"/>
        <w:jc w:val="both"/>
        <w:rPr>
          <w:sz w:val="28"/>
          <w:szCs w:val="28"/>
        </w:rPr>
      </w:pPr>
      <w:r>
        <w:rPr>
          <w:sz w:val="28"/>
          <w:szCs w:val="28"/>
        </w:rPr>
        <w:t>6</w:t>
      </w:r>
      <w:r w:rsidR="00C06890" w:rsidRPr="00B56F0B">
        <w:rPr>
          <w:sz w:val="28"/>
          <w:szCs w:val="28"/>
        </w:rPr>
        <w:t xml:space="preserve">. Chỉ huy trưởng </w:t>
      </w:r>
      <w:r w:rsidR="00F63301" w:rsidRPr="00B56F0B">
        <w:rPr>
          <w:sz w:val="28"/>
          <w:szCs w:val="28"/>
        </w:rPr>
        <w:t xml:space="preserve">Ban Chỉ huy </w:t>
      </w:r>
      <w:r w:rsidR="00C06890" w:rsidRPr="00B56F0B">
        <w:rPr>
          <w:sz w:val="28"/>
          <w:szCs w:val="28"/>
        </w:rPr>
        <w:t>Bộ đội Biên phòng; Hải đoàn trưởng Hải đoàn biên phòng, Cục trưởng Cục Phòng chống ma túy và tội phạm thuộc Bộ Tư lệnh Bộ đội Biên phòng có quyền: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292064">
        <w:rPr>
          <w:spacing w:val="-4"/>
          <w:sz w:val="28"/>
          <w:szCs w:val="28"/>
        </w:rPr>
        <w:t>b) Phạt tiền đến mức tối đa đối với lĩnh vực tương ứng quy định tại Điều 24</w:t>
      </w:r>
      <w:r w:rsidRPr="00B56F0B">
        <w:rPr>
          <w:sz w:val="28"/>
          <w:szCs w:val="28"/>
        </w:rPr>
        <w:t xml:space="preserve"> của </w:t>
      </w:r>
      <w:r w:rsidR="00B24679" w:rsidRPr="00B24679">
        <w:rPr>
          <w:sz w:val="28"/>
          <w:szCs w:val="28"/>
        </w:rPr>
        <w:t>Luật Xử lý vi phạm hành chính</w:t>
      </w:r>
      <w:r w:rsidRPr="00B56F0B">
        <w:rPr>
          <w:sz w:val="28"/>
          <w:szCs w:val="28"/>
        </w:rPr>
        <w:t>;</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c) Tước quyền sử dụng giấy phép, chứng chỉ hành nghề có thời hạn hoặc đình chỉ hoạt động có thời hạn;</w:t>
      </w:r>
    </w:p>
    <w:p w:rsidR="00C06890" w:rsidRPr="00B56F0B" w:rsidRDefault="00C06890" w:rsidP="00292064">
      <w:pPr>
        <w:pStyle w:val="NormalWeb"/>
        <w:shd w:val="clear" w:color="auto" w:fill="FFFFFF"/>
        <w:spacing w:before="240" w:beforeAutospacing="0" w:after="0" w:afterAutospacing="0"/>
        <w:ind w:firstLine="567"/>
        <w:jc w:val="both"/>
        <w:rPr>
          <w:sz w:val="28"/>
          <w:szCs w:val="28"/>
        </w:rPr>
      </w:pPr>
      <w:r w:rsidRPr="00B56F0B">
        <w:rPr>
          <w:sz w:val="28"/>
          <w:szCs w:val="28"/>
        </w:rPr>
        <w:t>d) Tịch thu tang vật, phương tiện vi phạm hành chính;</w:t>
      </w:r>
    </w:p>
    <w:p w:rsidR="00C06890" w:rsidRPr="00B56F0B" w:rsidRDefault="00C06890" w:rsidP="00292064">
      <w:pPr>
        <w:widowControl w:val="0"/>
        <w:tabs>
          <w:tab w:val="left" w:pos="720"/>
        </w:tabs>
        <w:spacing w:before="240"/>
        <w:ind w:firstLine="567"/>
        <w:jc w:val="both"/>
        <w:rPr>
          <w:b/>
          <w:lang w:val="it-IT"/>
        </w:rPr>
      </w:pPr>
      <w:r w:rsidRPr="00334FF7">
        <w:t xml:space="preserve">đ) Áp dụng biện pháp khắc phục hậu quả quy định </w:t>
      </w:r>
      <w:r w:rsidR="005E4E71" w:rsidRPr="00334FF7">
        <w:t xml:space="preserve">tại </w:t>
      </w:r>
      <w:r w:rsidRPr="00334FF7">
        <w:t xml:space="preserve">khoản 1 Điều 28 của </w:t>
      </w:r>
      <w:r w:rsidR="00B24679" w:rsidRPr="00B24679">
        <w:t>Luật Xử lý vi phạm hành chính</w:t>
      </w:r>
      <w:r w:rsidRPr="00334FF7">
        <w:t>.</w:t>
      </w:r>
    </w:p>
    <w:p w:rsidR="00EE4D0F" w:rsidRPr="00B56F0B" w:rsidRDefault="00C06890" w:rsidP="00292064">
      <w:pPr>
        <w:widowControl w:val="0"/>
        <w:tabs>
          <w:tab w:val="left" w:pos="720"/>
        </w:tabs>
        <w:spacing w:before="240"/>
        <w:ind w:firstLine="567"/>
        <w:jc w:val="both"/>
        <w:rPr>
          <w:b/>
          <w:lang w:val="it-IT"/>
        </w:rPr>
      </w:pPr>
      <w:r w:rsidRPr="00B56F0B">
        <w:rPr>
          <w:b/>
          <w:lang w:val="it-IT"/>
        </w:rPr>
        <w:t xml:space="preserve">Điều </w:t>
      </w:r>
      <w:r w:rsidR="005A7E59" w:rsidRPr="00B56F0B">
        <w:rPr>
          <w:b/>
          <w:lang w:val="it-IT"/>
        </w:rPr>
        <w:t>1</w:t>
      </w:r>
      <w:r w:rsidR="00B56F0B">
        <w:rPr>
          <w:b/>
          <w:lang w:val="it-IT"/>
        </w:rPr>
        <w:t>0</w:t>
      </w:r>
      <w:r w:rsidR="00EE4D0F" w:rsidRPr="00B56F0B">
        <w:rPr>
          <w:b/>
          <w:lang w:val="it-IT"/>
        </w:rPr>
        <w:t>. Thẩm quyền của Cảnh sát biển</w:t>
      </w:r>
    </w:p>
    <w:p w:rsidR="00EE4D0F" w:rsidRPr="00B56F0B" w:rsidRDefault="00EE4D0F" w:rsidP="00292064">
      <w:pPr>
        <w:widowControl w:val="0"/>
        <w:tabs>
          <w:tab w:val="left" w:pos="720"/>
        </w:tabs>
        <w:spacing w:before="240"/>
        <w:ind w:firstLine="567"/>
        <w:jc w:val="both"/>
        <w:rPr>
          <w:lang w:val="it-IT"/>
        </w:rPr>
      </w:pPr>
      <w:r w:rsidRPr="00B56F0B">
        <w:rPr>
          <w:lang w:val="it-IT"/>
        </w:rPr>
        <w:t>1. Cảnh sát viên Cảnh sát biển đang thi hành công vụ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125D90" w:rsidP="00292064">
      <w:pPr>
        <w:widowControl w:val="0"/>
        <w:tabs>
          <w:tab w:val="left" w:pos="720"/>
        </w:tabs>
        <w:spacing w:before="240"/>
        <w:ind w:firstLine="567"/>
        <w:jc w:val="both"/>
        <w:rPr>
          <w:lang w:val="it-IT"/>
        </w:rPr>
      </w:pPr>
      <w:r w:rsidRPr="00334FF7">
        <w:rPr>
          <w:lang w:val="it-IT"/>
        </w:rPr>
        <w:lastRenderedPageBreak/>
        <w:t>b) Phạt tiền đến 5</w:t>
      </w:r>
      <w:r w:rsidR="00EE4D0F" w:rsidRPr="00334FF7">
        <w:rPr>
          <w:lang w:val="it-IT"/>
        </w:rPr>
        <w:t xml:space="preserve">% mức tiền phạt tối đa đối với lĩnh vực tương ứng quy định tại Điều 24 của </w:t>
      </w:r>
      <w:r w:rsidR="00B24679" w:rsidRPr="00B24679">
        <w:t>Luật Xử lý vi phạm hành chính</w:t>
      </w:r>
      <w:r w:rsidR="00F554B5">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Tịch thu tang vật, phương tiện vi phạm hành chính có giá trị không vượt quá 02 lần mức tiền phạt được quy định tại điểm b khoản này.</w:t>
      </w:r>
    </w:p>
    <w:p w:rsidR="00EE4D0F" w:rsidRPr="00B56F0B" w:rsidRDefault="00EE4D0F" w:rsidP="00292064">
      <w:pPr>
        <w:widowControl w:val="0"/>
        <w:tabs>
          <w:tab w:val="left" w:pos="720"/>
        </w:tabs>
        <w:spacing w:before="240"/>
        <w:ind w:firstLine="567"/>
        <w:jc w:val="both"/>
        <w:rPr>
          <w:lang w:val="it-IT"/>
        </w:rPr>
      </w:pPr>
      <w:r w:rsidRPr="00B56F0B">
        <w:rPr>
          <w:lang w:val="it-IT"/>
        </w:rPr>
        <w:t>2. Tổ trưởng Tổ nghiệp vụ Cảnh sát biển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125D90" w:rsidP="00292064">
      <w:pPr>
        <w:widowControl w:val="0"/>
        <w:tabs>
          <w:tab w:val="left" w:pos="720"/>
        </w:tabs>
        <w:spacing w:before="240"/>
        <w:ind w:firstLine="567"/>
        <w:jc w:val="both"/>
        <w:rPr>
          <w:lang w:val="it-IT"/>
        </w:rPr>
      </w:pPr>
      <w:r w:rsidRPr="00334FF7">
        <w:rPr>
          <w:lang w:val="it-IT"/>
        </w:rPr>
        <w:t>b) Phạt tiền đến 10</w:t>
      </w:r>
      <w:r w:rsidR="00EE4D0F" w:rsidRPr="00334FF7">
        <w:rPr>
          <w:lang w:val="it-IT"/>
        </w:rPr>
        <w:t>% mức tiền phạt tối đa đối với lĩnh vực tương ứng qu</w:t>
      </w:r>
      <w:r w:rsidR="00C06890" w:rsidRPr="00334FF7">
        <w:rPr>
          <w:lang w:val="it-IT"/>
        </w:rPr>
        <w:t xml:space="preserve">y định tại Điều 24 của </w:t>
      </w:r>
      <w:r w:rsidR="00B24679" w:rsidRPr="00B24679">
        <w:t>Luật Xử lý vi phạm hành chính</w:t>
      </w:r>
      <w:r w:rsidR="00C06890"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Tịch thu tang vật, phương tiện vi phạm hành chính có giá trị không vượt quá 02 lần mức tiền phạt được quy định tại điểm b khoản này.</w:t>
      </w:r>
    </w:p>
    <w:p w:rsidR="00EE4D0F" w:rsidRPr="00B56F0B" w:rsidRDefault="00EE4D0F" w:rsidP="00292064">
      <w:pPr>
        <w:widowControl w:val="0"/>
        <w:tabs>
          <w:tab w:val="left" w:pos="720"/>
        </w:tabs>
        <w:spacing w:before="240"/>
        <w:ind w:firstLine="567"/>
        <w:jc w:val="both"/>
        <w:rPr>
          <w:lang w:val="it-IT"/>
        </w:rPr>
      </w:pPr>
      <w:r w:rsidRPr="00B56F0B">
        <w:rPr>
          <w:lang w:val="it-IT"/>
        </w:rPr>
        <w:t>3. Đội trưởng Đội nghiệp vụ Cảnh sát biển, Trạm trưởng Trạm Cảnh sát biển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125D90" w:rsidP="00292064">
      <w:pPr>
        <w:widowControl w:val="0"/>
        <w:tabs>
          <w:tab w:val="left" w:pos="720"/>
        </w:tabs>
        <w:spacing w:before="240"/>
        <w:ind w:firstLine="567"/>
        <w:jc w:val="both"/>
        <w:rPr>
          <w:lang w:val="it-IT"/>
        </w:rPr>
      </w:pPr>
      <w:r w:rsidRPr="00334FF7">
        <w:rPr>
          <w:lang w:val="it-IT"/>
        </w:rPr>
        <w:t xml:space="preserve">b) Phạt tiền đến </w:t>
      </w:r>
      <w:r w:rsidR="005E4E71" w:rsidRPr="00334FF7">
        <w:rPr>
          <w:lang w:val="it-IT"/>
        </w:rPr>
        <w:t>20</w:t>
      </w:r>
      <w:r w:rsidR="00EE4D0F" w:rsidRPr="00334FF7">
        <w:rPr>
          <w:lang w:val="it-IT"/>
        </w:rPr>
        <w:t xml:space="preserve">% mức tiền phạt tối đa đối với lĩnh vực tương ứng quy định tại Điều 24 của </w:t>
      </w:r>
      <w:r w:rsidR="00B24679" w:rsidRPr="00B24679">
        <w:t>Luật Xử lý vi phạm hành chính</w:t>
      </w:r>
      <w:r w:rsidR="00EE4D0F"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Tịch thu tang vật, phương tiện vi phạm hành chính có giá trị không vượt quá 02 lần mức tiền phạt đượ</w:t>
      </w:r>
      <w:r w:rsidR="00C06890" w:rsidRPr="00334FF7">
        <w:rPr>
          <w:lang w:val="it-IT"/>
        </w:rPr>
        <w:t>c quy định tại điểm b khoản này;</w:t>
      </w:r>
    </w:p>
    <w:p w:rsidR="00EE4D0F" w:rsidRPr="00B56F0B" w:rsidRDefault="00C06890" w:rsidP="00292064">
      <w:pPr>
        <w:widowControl w:val="0"/>
        <w:tabs>
          <w:tab w:val="left" w:pos="720"/>
        </w:tabs>
        <w:spacing w:before="240"/>
        <w:ind w:firstLine="567"/>
        <w:jc w:val="both"/>
        <w:rPr>
          <w:lang w:val="it-IT"/>
        </w:rPr>
      </w:pPr>
      <w:r w:rsidRPr="00292064">
        <w:rPr>
          <w:spacing w:val="-4"/>
          <w:lang w:val="it-IT"/>
        </w:rPr>
        <w:t>d</w:t>
      </w:r>
      <w:r w:rsidR="00EE4D0F" w:rsidRPr="00292064">
        <w:rPr>
          <w:spacing w:val="-4"/>
          <w:lang w:val="it-IT"/>
        </w:rPr>
        <w:t>) Áp dụng biện pháp khắc phục hậu</w:t>
      </w:r>
      <w:r w:rsidR="007959CA" w:rsidRPr="00292064">
        <w:rPr>
          <w:spacing w:val="-4"/>
          <w:lang w:val="it-IT"/>
        </w:rPr>
        <w:t xml:space="preserve"> quả quy định tại các điểm a, c, </w:t>
      </w:r>
      <w:r w:rsidR="00EE4D0F" w:rsidRPr="00292064">
        <w:rPr>
          <w:spacing w:val="-4"/>
          <w:lang w:val="it-IT"/>
        </w:rPr>
        <w:t xml:space="preserve">đ </w:t>
      </w:r>
      <w:r w:rsidR="007959CA" w:rsidRPr="00292064">
        <w:rPr>
          <w:spacing w:val="-4"/>
          <w:lang w:val="it-IT"/>
        </w:rPr>
        <w:t>và e</w:t>
      </w:r>
      <w:r w:rsidR="007959CA" w:rsidRPr="00334FF7">
        <w:rPr>
          <w:lang w:val="it-IT"/>
        </w:rPr>
        <w:t xml:space="preserve"> </w:t>
      </w:r>
      <w:r w:rsidR="00EE4D0F" w:rsidRPr="00334FF7">
        <w:rPr>
          <w:lang w:val="it-IT"/>
        </w:rPr>
        <w:t xml:space="preserve">khoản 1 Điều 28 của </w:t>
      </w:r>
      <w:r w:rsidR="00B24679" w:rsidRPr="00B24679">
        <w:t>Luật Xử lý vi phạm hành chính</w:t>
      </w:r>
      <w:r w:rsidR="00B24679">
        <w:rPr>
          <w:iCs/>
        </w:rPr>
        <w:t>.</w:t>
      </w:r>
    </w:p>
    <w:p w:rsidR="00EE4D0F" w:rsidRPr="00B56F0B" w:rsidRDefault="00EE4D0F" w:rsidP="00292064">
      <w:pPr>
        <w:widowControl w:val="0"/>
        <w:tabs>
          <w:tab w:val="left" w:pos="720"/>
        </w:tabs>
        <w:spacing w:before="240"/>
        <w:ind w:firstLine="567"/>
        <w:jc w:val="both"/>
        <w:rPr>
          <w:lang w:val="it-IT"/>
        </w:rPr>
      </w:pPr>
      <w:r w:rsidRPr="00B56F0B">
        <w:rPr>
          <w:lang w:val="it-IT"/>
        </w:rPr>
        <w:t>4. Hải đội trưởng Hải đội Cảnh sát biển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125D90" w:rsidP="00292064">
      <w:pPr>
        <w:widowControl w:val="0"/>
        <w:tabs>
          <w:tab w:val="left" w:pos="720"/>
        </w:tabs>
        <w:spacing w:before="240"/>
        <w:ind w:firstLine="567"/>
        <w:jc w:val="both"/>
        <w:rPr>
          <w:lang w:val="it-IT"/>
        </w:rPr>
      </w:pPr>
      <w:r w:rsidRPr="00334FF7">
        <w:rPr>
          <w:lang w:val="it-IT"/>
        </w:rPr>
        <w:t>b) Phạt tiền đến 30</w:t>
      </w:r>
      <w:r w:rsidR="00EE4D0F" w:rsidRPr="00334FF7">
        <w:rPr>
          <w:lang w:val="it-IT"/>
        </w:rPr>
        <w:t xml:space="preserve">% mức tiền phạt tối đa đối với lĩnh vực tương ứng quy định tại Điều 24 của </w:t>
      </w:r>
      <w:r w:rsidR="00B24679" w:rsidRPr="00B24679">
        <w:t>Luật Xử lý vi phạm hành chính</w:t>
      </w:r>
      <w:r w:rsidR="00EE4D0F" w:rsidRPr="00334FF7">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c) Tịch thu tang vật, phương tiện vi phạm hành chính có giá trị không vượt quá 02 lần mức tiền phạt được quy định tại điểm b khoản này;</w:t>
      </w:r>
    </w:p>
    <w:p w:rsidR="00EE4D0F" w:rsidRPr="00B56F0B" w:rsidRDefault="00EE4D0F" w:rsidP="00292064">
      <w:pPr>
        <w:widowControl w:val="0"/>
        <w:tabs>
          <w:tab w:val="left" w:pos="720"/>
        </w:tabs>
        <w:spacing w:before="240"/>
        <w:ind w:firstLine="567"/>
        <w:jc w:val="both"/>
        <w:rPr>
          <w:lang w:val="it-IT"/>
        </w:rPr>
      </w:pPr>
      <w:r w:rsidRPr="00334FF7">
        <w:rPr>
          <w:lang w:val="it-IT"/>
        </w:rPr>
        <w:t>d) Áp dụng biện pháp khắc phục hậu quả q</w:t>
      </w:r>
      <w:r w:rsidR="007959CA" w:rsidRPr="00334FF7">
        <w:rPr>
          <w:lang w:val="it-IT"/>
        </w:rPr>
        <w:t xml:space="preserve">uy định tại các điểm a, c, d, đ, e, i </w:t>
      </w:r>
      <w:r w:rsidRPr="00334FF7">
        <w:rPr>
          <w:lang w:val="it-IT"/>
        </w:rPr>
        <w:t xml:space="preserve">và k khoản 1 Điều 28 của </w:t>
      </w:r>
      <w:r w:rsidR="00B24679" w:rsidRPr="00B24679">
        <w:t>Luật Xử lý vi phạm hành chính</w:t>
      </w:r>
      <w:r w:rsidRPr="00334FF7">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5. Hải đoàn trưởng Hải đoàn Cảnh sát biển; Đoàn trưởng Đoàn trinh sát, Đoàn trưởng Đoàn đặc nhiệm phòng chống tội phạm ma túy thuộc Cảnh sát biển Việt Nam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125D90" w:rsidP="00292064">
      <w:pPr>
        <w:widowControl w:val="0"/>
        <w:tabs>
          <w:tab w:val="left" w:pos="720"/>
        </w:tabs>
        <w:spacing w:before="240"/>
        <w:ind w:firstLine="567"/>
        <w:jc w:val="both"/>
        <w:rPr>
          <w:lang w:val="it-IT"/>
        </w:rPr>
      </w:pPr>
      <w:r w:rsidRPr="00334FF7">
        <w:rPr>
          <w:lang w:val="it-IT"/>
        </w:rPr>
        <w:lastRenderedPageBreak/>
        <w:t>b) Phạt tiền đến 50</w:t>
      </w:r>
      <w:r w:rsidR="00EE4D0F" w:rsidRPr="00334FF7">
        <w:rPr>
          <w:lang w:val="it-IT"/>
        </w:rPr>
        <w:t xml:space="preserve">% mức tiền phạt tối đa đối với lĩnh vực tương ứng quy định tại Điều 24 của </w:t>
      </w:r>
      <w:r w:rsidR="00B24679" w:rsidRPr="00B24679">
        <w:t>Luật Xử lý vi phạm hành chính</w:t>
      </w:r>
      <w:r w:rsidR="00EE4D0F" w:rsidRPr="00334FF7">
        <w:rPr>
          <w:lang w:val="it-IT"/>
        </w:rPr>
        <w:t>;</w:t>
      </w:r>
    </w:p>
    <w:p w:rsidR="00EE4D0F" w:rsidRPr="00334FF7" w:rsidRDefault="00EE4D0F" w:rsidP="00292064">
      <w:pPr>
        <w:widowControl w:val="0"/>
        <w:tabs>
          <w:tab w:val="left" w:pos="720"/>
        </w:tabs>
        <w:spacing w:before="240"/>
        <w:ind w:firstLine="567"/>
        <w:jc w:val="both"/>
        <w:rPr>
          <w:lang w:val="it-IT"/>
        </w:rPr>
      </w:pPr>
      <w:r w:rsidRPr="00334FF7">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40"/>
        <w:ind w:firstLine="567"/>
        <w:jc w:val="both"/>
        <w:rPr>
          <w:lang w:val="it-IT"/>
        </w:rPr>
      </w:pPr>
      <w:r w:rsidRPr="00334FF7">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t>đ) Áp dụng biện pháp khắc phục hậu quả quy định tại các điểm a, c, d, đ</w:t>
      </w:r>
      <w:r w:rsidR="007E52E9" w:rsidRPr="00334FF7">
        <w:rPr>
          <w:lang w:val="it-IT"/>
        </w:rPr>
        <w:t xml:space="preserve">, e, </w:t>
      </w:r>
      <w:r w:rsidR="007959CA" w:rsidRPr="00334FF7">
        <w:rPr>
          <w:lang w:val="it-IT"/>
        </w:rPr>
        <w:t>i</w:t>
      </w:r>
      <w:r w:rsidRPr="00334FF7">
        <w:rPr>
          <w:lang w:val="it-IT"/>
        </w:rPr>
        <w:t xml:space="preserve"> và k khoản 1 Điều 28 của </w:t>
      </w:r>
      <w:r w:rsidR="00B24679" w:rsidRPr="00B24679">
        <w:t>Luật Xử lý vi phạm hành chính</w:t>
      </w:r>
      <w:r w:rsidRPr="00334FF7">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6. Tư lệnh Vùng Cảnh sát biển, Cục trưởng Cục Nghiệp vụ và Pháp luật thuộc Cảnh sát biển Việt Nam có quyền:</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b) Phạt tiền </w:t>
      </w:r>
      <w:r w:rsidR="00125D90" w:rsidRPr="00334FF7">
        <w:rPr>
          <w:lang w:val="it-IT"/>
        </w:rPr>
        <w:t xml:space="preserve">đến </w:t>
      </w:r>
      <w:r w:rsidR="005E4E71" w:rsidRPr="00334FF7">
        <w:rPr>
          <w:lang w:val="it-IT"/>
        </w:rPr>
        <w:t>80</w:t>
      </w:r>
      <w:r w:rsidRPr="00334FF7">
        <w:rPr>
          <w:lang w:val="it-IT"/>
        </w:rPr>
        <w:t xml:space="preserve">% mức tiền phạt tối đa đối với lĩnh vực tương ứng quy định tại Điều 24 của </w:t>
      </w:r>
      <w:r w:rsidR="00B24679" w:rsidRPr="00B24679">
        <w:t>Luật Xử lý vi phạm hành chính</w:t>
      </w:r>
      <w:r w:rsidRPr="00334FF7">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c) Tước quyền sử dụng giấy phép, chứng chỉ hành nghề có thời hạn;</w:t>
      </w:r>
    </w:p>
    <w:p w:rsidR="00EE4D0F" w:rsidRPr="00B56F0B" w:rsidRDefault="00EE4D0F" w:rsidP="00292064">
      <w:pPr>
        <w:widowControl w:val="0"/>
        <w:tabs>
          <w:tab w:val="left" w:pos="720"/>
        </w:tabs>
        <w:spacing w:before="240"/>
        <w:ind w:firstLine="567"/>
        <w:jc w:val="both"/>
        <w:rPr>
          <w:lang w:val="it-IT"/>
        </w:rPr>
      </w:pPr>
      <w:r w:rsidRPr="00B56F0B">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đ) Áp dụng biện pháp khắc phục hậu quả quy định tại khoản 1 Điều 28 của </w:t>
      </w:r>
      <w:r w:rsidR="00A86292" w:rsidRPr="00F0141B">
        <w:rPr>
          <w:iCs/>
        </w:rPr>
        <w:t>Luật Xử lý vi phạm hành chính</w:t>
      </w:r>
      <w:r w:rsidRPr="00334FF7">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 xml:space="preserve">7. Tư lệnh Cảnh sát biển Việt Nam có quyền: </w:t>
      </w:r>
    </w:p>
    <w:p w:rsidR="00EE4D0F" w:rsidRPr="00B56F0B" w:rsidRDefault="00EE4D0F" w:rsidP="00292064">
      <w:pPr>
        <w:widowControl w:val="0"/>
        <w:tabs>
          <w:tab w:val="left" w:pos="720"/>
        </w:tabs>
        <w:spacing w:before="240"/>
        <w:ind w:firstLine="567"/>
        <w:jc w:val="both"/>
        <w:rPr>
          <w:lang w:val="it-IT"/>
        </w:rPr>
      </w:pPr>
      <w:r w:rsidRPr="00B56F0B">
        <w:rPr>
          <w:lang w:val="it-IT"/>
        </w:rPr>
        <w:t>a) Phạt cảnh cáo;</w:t>
      </w:r>
    </w:p>
    <w:p w:rsidR="00EE4D0F" w:rsidRPr="00B56F0B" w:rsidRDefault="00EE4D0F" w:rsidP="00292064">
      <w:pPr>
        <w:widowControl w:val="0"/>
        <w:tabs>
          <w:tab w:val="left" w:pos="720"/>
        </w:tabs>
        <w:spacing w:before="240"/>
        <w:ind w:firstLine="567"/>
        <w:jc w:val="both"/>
        <w:rPr>
          <w:lang w:val="it-IT"/>
        </w:rPr>
      </w:pPr>
      <w:r w:rsidRPr="00292064">
        <w:rPr>
          <w:spacing w:val="-4"/>
          <w:lang w:val="it-IT"/>
        </w:rPr>
        <w:t>b) Phạt tiền đến mức tối đa đối với lĩnh vực tương ứng quy định tại Điều 24</w:t>
      </w:r>
      <w:r w:rsidRPr="00B56F0B">
        <w:rPr>
          <w:lang w:val="it-IT"/>
        </w:rPr>
        <w:t xml:space="preserve"> của </w:t>
      </w:r>
      <w:r w:rsidR="00A86292" w:rsidRPr="00F0141B">
        <w:rPr>
          <w:iCs/>
        </w:rPr>
        <w:t>Luật Xử lý vi phạm hành chính</w:t>
      </w:r>
      <w:r w:rsidRPr="00B56F0B">
        <w:rPr>
          <w:lang w:val="it-IT"/>
        </w:rPr>
        <w:t>;</w:t>
      </w:r>
    </w:p>
    <w:p w:rsidR="00EE4D0F" w:rsidRPr="00B56F0B" w:rsidRDefault="00EE4D0F" w:rsidP="00292064">
      <w:pPr>
        <w:widowControl w:val="0"/>
        <w:tabs>
          <w:tab w:val="left" w:pos="720"/>
        </w:tabs>
        <w:spacing w:before="240"/>
        <w:ind w:firstLine="567"/>
        <w:jc w:val="both"/>
        <w:rPr>
          <w:lang w:val="it-IT"/>
        </w:rPr>
      </w:pPr>
      <w:r w:rsidRPr="00B56F0B">
        <w:rPr>
          <w:lang w:val="it-IT"/>
        </w:rPr>
        <w:t>c) Tước quyền sử dụng giấy phép, chứng chỉ hành nghề có thời hạn hoặc đình chỉ hoạt động có thời hạn;</w:t>
      </w:r>
    </w:p>
    <w:p w:rsidR="00EE4D0F" w:rsidRPr="00B56F0B" w:rsidRDefault="00EE4D0F" w:rsidP="00292064">
      <w:pPr>
        <w:widowControl w:val="0"/>
        <w:tabs>
          <w:tab w:val="left" w:pos="720"/>
        </w:tabs>
        <w:spacing w:before="240"/>
        <w:ind w:firstLine="567"/>
        <w:jc w:val="both"/>
        <w:rPr>
          <w:lang w:val="it-IT"/>
        </w:rPr>
      </w:pPr>
      <w:r w:rsidRPr="00B56F0B">
        <w:rPr>
          <w:lang w:val="it-IT"/>
        </w:rPr>
        <w:t>d) Tịch thu tang vật, phương tiện vi phạm hành chính;</w:t>
      </w:r>
    </w:p>
    <w:p w:rsidR="00EE4D0F" w:rsidRPr="00B56F0B" w:rsidRDefault="00EE4D0F" w:rsidP="00292064">
      <w:pPr>
        <w:widowControl w:val="0"/>
        <w:tabs>
          <w:tab w:val="left" w:pos="720"/>
        </w:tabs>
        <w:spacing w:before="240"/>
        <w:ind w:firstLine="567"/>
        <w:jc w:val="both"/>
        <w:rPr>
          <w:lang w:val="it-IT"/>
        </w:rPr>
      </w:pPr>
      <w:r w:rsidRPr="00334FF7">
        <w:rPr>
          <w:lang w:val="it-IT"/>
        </w:rPr>
        <w:t xml:space="preserve">đ) Áp dụng biện pháp khắc phục hậu quả quy định tại khoản 1 Điều 28 của </w:t>
      </w:r>
      <w:r w:rsidR="00A86292" w:rsidRPr="00F0141B">
        <w:rPr>
          <w:iCs/>
        </w:rPr>
        <w:t>Luật Xử lý vi phạm hành chính</w:t>
      </w:r>
      <w:r w:rsidRPr="00334FF7">
        <w:rPr>
          <w:lang w:val="it-IT"/>
        </w:rPr>
        <w:t>.</w:t>
      </w:r>
    </w:p>
    <w:p w:rsidR="00EE4D0F" w:rsidRPr="00B56F0B" w:rsidRDefault="008F5958" w:rsidP="00292064">
      <w:pPr>
        <w:widowControl w:val="0"/>
        <w:tabs>
          <w:tab w:val="left" w:pos="720"/>
        </w:tabs>
        <w:spacing w:before="240"/>
        <w:ind w:firstLine="567"/>
        <w:jc w:val="both"/>
        <w:rPr>
          <w:b/>
          <w:lang w:val="it-IT"/>
        </w:rPr>
      </w:pPr>
      <w:r w:rsidRPr="00B56F0B">
        <w:rPr>
          <w:b/>
          <w:lang w:val="it-IT"/>
        </w:rPr>
        <w:t xml:space="preserve">Điều </w:t>
      </w:r>
      <w:r w:rsidR="005A7E59" w:rsidRPr="00B56F0B">
        <w:rPr>
          <w:b/>
          <w:lang w:val="it-IT"/>
        </w:rPr>
        <w:t>1</w:t>
      </w:r>
      <w:r w:rsidR="00B56F0B">
        <w:rPr>
          <w:b/>
          <w:lang w:val="it-IT"/>
        </w:rPr>
        <w:t>1</w:t>
      </w:r>
      <w:r w:rsidR="00EE4D0F" w:rsidRPr="00B56F0B">
        <w:rPr>
          <w:b/>
          <w:lang w:val="it-IT"/>
        </w:rPr>
        <w:t xml:space="preserve">. Thẩm quyền của Hải quan </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Thẩm quyền xử phạt của Hải quan đối với hành vi khai sai dẫn đến thiếu số tiền thuế phải nộp hoặc tăng số tiền thuế được miễn, giảm, hoàn, không thu;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w:t>
      </w:r>
      <w:r w:rsidRPr="00B56F0B">
        <w:rPr>
          <w:sz w:val="28"/>
          <w:szCs w:val="28"/>
        </w:rPr>
        <w:lastRenderedPageBreak/>
        <w:t>của cơ quan quản lý thuế được thực hiện theo quy định của Luật Quản lý thuế</w:t>
      </w:r>
      <w:r w:rsidR="00D65350">
        <w:rPr>
          <w:sz w:val="28"/>
          <w:szCs w:val="28"/>
        </w:rPr>
        <w:t xml:space="preserve"> năm 2019 được sửa đổi, bổ sung năm 2024</w:t>
      </w:r>
      <w:r w:rsidR="00B24679">
        <w:rPr>
          <w:sz w:val="28"/>
          <w:szCs w:val="28"/>
        </w:rPr>
        <w:t xml:space="preserve"> (sau đây gọi là Luật Quản lý thuế)</w:t>
      </w:r>
      <w:r w:rsidRPr="00B56F0B">
        <w:rPr>
          <w:sz w:val="28"/>
          <w:szCs w:val="28"/>
        </w:rPr>
        <w:t>. Đối với hành vi vi phạm hành chính khác, thẩm quyền xử phạt của Hải quan được quy định như sau:</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1. Công chức Hải quan đang thi hành công vụ có quyền:</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690190" w:rsidRPr="00334FF7" w:rsidRDefault="00690190"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b) Phạt tiền đến </w:t>
      </w:r>
      <w:r w:rsidR="00D201C5">
        <w:rPr>
          <w:sz w:val="28"/>
          <w:szCs w:val="28"/>
        </w:rPr>
        <w:t>5</w:t>
      </w:r>
      <w:r w:rsidRPr="00334FF7">
        <w:rPr>
          <w:sz w:val="28"/>
          <w:szCs w:val="28"/>
        </w:rPr>
        <w:t xml:space="preserve">% mức tiền phạt tối đa đối với lĩnh vực tương ứng quy định tại Điều 24 của </w:t>
      </w:r>
      <w:r w:rsidR="00A86292" w:rsidRPr="00F0141B">
        <w:rPr>
          <w:iCs/>
          <w:sz w:val="28"/>
          <w:szCs w:val="28"/>
        </w:rPr>
        <w:t>Luật Xử lý vi phạm hành chính</w:t>
      </w:r>
      <w:r w:rsidRPr="00334FF7">
        <w:rPr>
          <w:sz w:val="28"/>
          <w:szCs w:val="28"/>
        </w:rPr>
        <w:t>;</w:t>
      </w:r>
    </w:p>
    <w:p w:rsidR="005E4E71" w:rsidRPr="00334FF7" w:rsidRDefault="005E4E71" w:rsidP="00292064">
      <w:pPr>
        <w:widowControl w:val="0"/>
        <w:tabs>
          <w:tab w:val="left" w:pos="720"/>
        </w:tabs>
        <w:spacing w:before="240"/>
        <w:ind w:firstLine="567"/>
        <w:jc w:val="both"/>
        <w:rPr>
          <w:lang w:val="it-IT"/>
        </w:rPr>
      </w:pPr>
      <w:r w:rsidRPr="00334FF7">
        <w:rPr>
          <w:lang w:val="it-IT"/>
        </w:rPr>
        <w:t>c) Tịch thu tang vật, phương tiện vi phạm hành chính có giá trị không vượt quá 02 lần mức tiền phạt được quy định tại điểm b khoản này.</w:t>
      </w:r>
    </w:p>
    <w:p w:rsidR="008F5958" w:rsidRPr="00B56F0B" w:rsidRDefault="0039751F" w:rsidP="00292064">
      <w:pPr>
        <w:pStyle w:val="NormalWeb"/>
        <w:shd w:val="clear" w:color="auto" w:fill="FFFFFF"/>
        <w:spacing w:before="240" w:beforeAutospacing="0" w:after="0" w:afterAutospacing="0"/>
        <w:ind w:firstLine="567"/>
        <w:jc w:val="both"/>
        <w:rPr>
          <w:sz w:val="28"/>
          <w:szCs w:val="28"/>
        </w:rPr>
      </w:pPr>
      <w:r>
        <w:rPr>
          <w:sz w:val="28"/>
          <w:szCs w:val="28"/>
        </w:rPr>
        <w:t>2</w:t>
      </w:r>
      <w:r w:rsidR="008F5958" w:rsidRPr="00334FF7">
        <w:rPr>
          <w:sz w:val="28"/>
          <w:szCs w:val="28"/>
        </w:rPr>
        <w:t>.</w:t>
      </w:r>
      <w:r w:rsidR="008F5958" w:rsidRPr="00334FF7">
        <w:rPr>
          <w:bCs/>
          <w:sz w:val="28"/>
          <w:szCs w:val="28"/>
          <w:lang w:val="nl-NL"/>
        </w:rPr>
        <w:t xml:space="preserve">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r w:rsidR="008F5958" w:rsidRPr="00334FF7">
        <w:rPr>
          <w:sz w:val="28"/>
          <w:szCs w:val="28"/>
        </w:rPr>
        <w:t>:</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F5958" w:rsidRPr="00334FF7"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b) Phạt tiền đến </w:t>
      </w:r>
      <w:r w:rsidR="00690190" w:rsidRPr="00334FF7">
        <w:rPr>
          <w:sz w:val="28"/>
          <w:szCs w:val="28"/>
        </w:rPr>
        <w:t>30</w:t>
      </w:r>
      <w:r w:rsidRPr="00334FF7">
        <w:rPr>
          <w:sz w:val="28"/>
          <w:szCs w:val="28"/>
        </w:rPr>
        <w:t xml:space="preserve">% mức tiền phạt tối đa đối với lĩnh vực tương ứng quy định tại Điều 24 của </w:t>
      </w:r>
      <w:r w:rsidR="00A86292" w:rsidRPr="00F0141B">
        <w:rPr>
          <w:iCs/>
          <w:sz w:val="28"/>
          <w:szCs w:val="28"/>
        </w:rPr>
        <w:t>Luật Xử lý vi phạm hành chính</w:t>
      </w:r>
      <w:r w:rsidRPr="00334FF7">
        <w:rPr>
          <w:sz w:val="28"/>
          <w:szCs w:val="28"/>
        </w:rPr>
        <w:t>;</w:t>
      </w:r>
    </w:p>
    <w:p w:rsidR="008F5958" w:rsidRPr="00334FF7"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c) Tịch thu tang vật, phương tiện vi phạm hành chính có giá trị không vượt quá 02 lần mức tiền phạt được quy định tại điểm b khoản này;</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d) Áp dụng biện pháp khắc phục hậu quả quy định tại khoản 1 Điều 28 của </w:t>
      </w:r>
      <w:r w:rsidR="00D65350" w:rsidRPr="00F0141B">
        <w:rPr>
          <w:iCs/>
          <w:sz w:val="28"/>
          <w:szCs w:val="28"/>
        </w:rPr>
        <w:t>Luật Xử lý vi phạm hành chính</w:t>
      </w:r>
      <w:r w:rsidR="00000880">
        <w:rPr>
          <w:sz w:val="28"/>
          <w:szCs w:val="28"/>
        </w:rPr>
        <w:t>.</w:t>
      </w:r>
    </w:p>
    <w:p w:rsidR="008F5958" w:rsidRPr="00292064" w:rsidRDefault="0039751F" w:rsidP="00292064">
      <w:pPr>
        <w:pStyle w:val="NormalWeb"/>
        <w:shd w:val="clear" w:color="auto" w:fill="FFFFFF"/>
        <w:spacing w:before="240" w:beforeAutospacing="0" w:after="0" w:afterAutospacing="0"/>
        <w:ind w:firstLine="567"/>
        <w:jc w:val="both"/>
        <w:rPr>
          <w:spacing w:val="6"/>
          <w:sz w:val="28"/>
          <w:szCs w:val="28"/>
        </w:rPr>
      </w:pPr>
      <w:r w:rsidRPr="00292064">
        <w:rPr>
          <w:spacing w:val="6"/>
          <w:sz w:val="28"/>
          <w:szCs w:val="28"/>
        </w:rPr>
        <w:t>3</w:t>
      </w:r>
      <w:r w:rsidR="008F5958" w:rsidRPr="00292064">
        <w:rPr>
          <w:spacing w:val="6"/>
          <w:sz w:val="28"/>
          <w:szCs w:val="28"/>
        </w:rPr>
        <w:t xml:space="preserve">. </w:t>
      </w:r>
      <w:r w:rsidR="008F5958" w:rsidRPr="00292064">
        <w:rPr>
          <w:bCs/>
          <w:spacing w:val="6"/>
          <w:sz w:val="28"/>
          <w:szCs w:val="28"/>
          <w:lang w:val="nl-NL"/>
        </w:rPr>
        <w:t xml:space="preserve">Chi cục trưởng Chi cục Điều tra chống buôn lậu, Chi cục trưởng Chi cục Kiểm tra sau thông quan, Chi cục trưởng Chi cục Hải quan khu vực </w:t>
      </w:r>
      <w:r w:rsidR="008F5958" w:rsidRPr="00292064">
        <w:rPr>
          <w:spacing w:val="6"/>
          <w:sz w:val="28"/>
          <w:szCs w:val="28"/>
        </w:rPr>
        <w:t>có quyền:</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50% mức tiền phạt tối đa đối với lĩnh vực tương ứng quy định tại Điều 24 của </w:t>
      </w:r>
      <w:r w:rsidR="00A86292" w:rsidRPr="00F0141B">
        <w:rPr>
          <w:iCs/>
          <w:sz w:val="28"/>
          <w:szCs w:val="28"/>
        </w:rPr>
        <w:t>Luật Xử lý vi phạm hành chính</w:t>
      </w:r>
      <w:r w:rsidRPr="00334FF7">
        <w:rPr>
          <w:sz w:val="28"/>
          <w:szCs w:val="28"/>
        </w:rPr>
        <w:t>;</w:t>
      </w:r>
    </w:p>
    <w:p w:rsidR="008F5958"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c) Tịch thu tang vật, phương tiện vi phạm hành chính;</w:t>
      </w:r>
    </w:p>
    <w:p w:rsidR="005A7CBE" w:rsidRPr="00B56F0B" w:rsidRDefault="005A7CBE" w:rsidP="00292064">
      <w:pPr>
        <w:pStyle w:val="NormalWeb"/>
        <w:shd w:val="clear" w:color="auto" w:fill="FFFFFF"/>
        <w:spacing w:before="240" w:beforeAutospacing="0" w:after="0" w:afterAutospacing="0"/>
        <w:ind w:firstLine="567"/>
        <w:jc w:val="both"/>
        <w:rPr>
          <w:sz w:val="28"/>
          <w:szCs w:val="28"/>
        </w:rPr>
      </w:pPr>
      <w:r>
        <w:rPr>
          <w:sz w:val="28"/>
          <w:szCs w:val="28"/>
        </w:rPr>
        <w:t>d</w:t>
      </w:r>
      <w:r w:rsidRPr="005A7CBE">
        <w:rPr>
          <w:sz w:val="28"/>
          <w:szCs w:val="28"/>
        </w:rPr>
        <w:t>) Tước quyền sử dụng giấy phép, chứng chỉ hành nghề có thời hạn hoặc đình chỉ hoạt động có thời hạn;</w:t>
      </w:r>
    </w:p>
    <w:p w:rsidR="008F5958" w:rsidRPr="00B56F0B" w:rsidRDefault="005A7CBE" w:rsidP="00292064">
      <w:pPr>
        <w:pStyle w:val="NormalWeb"/>
        <w:shd w:val="clear" w:color="auto" w:fill="FFFFFF"/>
        <w:spacing w:before="240" w:beforeAutospacing="0" w:after="0" w:afterAutospacing="0"/>
        <w:ind w:firstLine="567"/>
        <w:jc w:val="both"/>
        <w:rPr>
          <w:sz w:val="28"/>
          <w:szCs w:val="28"/>
        </w:rPr>
      </w:pPr>
      <w:r>
        <w:rPr>
          <w:sz w:val="28"/>
          <w:szCs w:val="28"/>
        </w:rPr>
        <w:t>đ</w:t>
      </w:r>
      <w:r w:rsidR="008F5958" w:rsidRPr="00334FF7">
        <w:rPr>
          <w:sz w:val="28"/>
          <w:szCs w:val="28"/>
        </w:rPr>
        <w:t xml:space="preserve">) Áp dụng biện pháp khắc phục hậu quả quy định tại khoản 1 Điều 28 của </w:t>
      </w:r>
      <w:r w:rsidR="00A86292" w:rsidRPr="00F0141B">
        <w:rPr>
          <w:iCs/>
          <w:sz w:val="28"/>
          <w:szCs w:val="28"/>
        </w:rPr>
        <w:t>Luật Xử lý vi phạm hành chính</w:t>
      </w:r>
      <w:r>
        <w:rPr>
          <w:sz w:val="28"/>
          <w:szCs w:val="28"/>
        </w:rPr>
        <w:t>.</w:t>
      </w:r>
    </w:p>
    <w:p w:rsidR="008F5958" w:rsidRPr="00B56F0B" w:rsidRDefault="0039751F" w:rsidP="00292064">
      <w:pPr>
        <w:pStyle w:val="NormalWeb"/>
        <w:shd w:val="clear" w:color="auto" w:fill="FFFFFF"/>
        <w:spacing w:before="240" w:beforeAutospacing="0" w:after="0" w:afterAutospacing="0" w:line="252" w:lineRule="auto"/>
        <w:ind w:firstLine="567"/>
        <w:jc w:val="both"/>
        <w:rPr>
          <w:sz w:val="28"/>
          <w:szCs w:val="28"/>
        </w:rPr>
      </w:pPr>
      <w:r>
        <w:rPr>
          <w:sz w:val="28"/>
          <w:szCs w:val="28"/>
        </w:rPr>
        <w:lastRenderedPageBreak/>
        <w:t>4</w:t>
      </w:r>
      <w:r w:rsidR="008F5958" w:rsidRPr="00334FF7">
        <w:rPr>
          <w:sz w:val="28"/>
          <w:szCs w:val="28"/>
        </w:rPr>
        <w:t xml:space="preserve">. </w:t>
      </w:r>
      <w:r w:rsidR="008F5958" w:rsidRPr="00334FF7">
        <w:rPr>
          <w:bCs/>
          <w:iCs/>
          <w:sz w:val="28"/>
          <w:szCs w:val="28"/>
          <w:lang w:val="nl-NL"/>
        </w:rPr>
        <w:t>Cục trưởng Cục Hải quan có quyền</w:t>
      </w:r>
      <w:r w:rsidR="008F5958" w:rsidRPr="00334FF7">
        <w:rPr>
          <w:sz w:val="28"/>
          <w:szCs w:val="28"/>
        </w:rPr>
        <w:t>:</w:t>
      </w:r>
    </w:p>
    <w:p w:rsidR="008F5958" w:rsidRDefault="008F5958" w:rsidP="00292064">
      <w:pPr>
        <w:pStyle w:val="NormalWeb"/>
        <w:shd w:val="clear" w:color="auto" w:fill="FFFFFF"/>
        <w:spacing w:before="240" w:beforeAutospacing="0" w:after="0" w:afterAutospacing="0" w:line="252" w:lineRule="auto"/>
        <w:ind w:firstLine="567"/>
        <w:jc w:val="both"/>
        <w:rPr>
          <w:sz w:val="28"/>
          <w:szCs w:val="28"/>
        </w:rPr>
      </w:pPr>
      <w:r w:rsidRPr="00B56F0B">
        <w:rPr>
          <w:sz w:val="28"/>
          <w:szCs w:val="28"/>
        </w:rPr>
        <w:t>a) Phạt cảnh cáo;</w:t>
      </w:r>
    </w:p>
    <w:p w:rsidR="008F5958" w:rsidRPr="00B56F0B" w:rsidRDefault="008F5958" w:rsidP="00292064">
      <w:pPr>
        <w:pStyle w:val="NormalWeb"/>
        <w:shd w:val="clear" w:color="auto" w:fill="FFFFFF"/>
        <w:spacing w:before="240" w:beforeAutospacing="0" w:after="0" w:afterAutospacing="0" w:line="252" w:lineRule="auto"/>
        <w:ind w:firstLine="567"/>
        <w:jc w:val="both"/>
        <w:rPr>
          <w:sz w:val="28"/>
          <w:szCs w:val="28"/>
        </w:rPr>
      </w:pPr>
      <w:r w:rsidRPr="00292064">
        <w:rPr>
          <w:spacing w:val="-4"/>
          <w:sz w:val="28"/>
          <w:szCs w:val="28"/>
        </w:rPr>
        <w:t>b) Phạt tiền đến mức tối đa đối với lĩnh vực tương ứng quy định tại Điều 24</w:t>
      </w:r>
      <w:r w:rsidRPr="00B56F0B">
        <w:rPr>
          <w:sz w:val="28"/>
          <w:szCs w:val="28"/>
        </w:rPr>
        <w:t xml:space="preserve"> của </w:t>
      </w:r>
      <w:r w:rsidR="00A86292" w:rsidRPr="00F0141B">
        <w:rPr>
          <w:iCs/>
          <w:sz w:val="28"/>
          <w:szCs w:val="28"/>
        </w:rPr>
        <w:t>Luật Xử lý vi phạm hành chính</w:t>
      </w:r>
      <w:r w:rsidRPr="00B56F0B">
        <w:rPr>
          <w:sz w:val="28"/>
          <w:szCs w:val="28"/>
        </w:rPr>
        <w:t>;</w:t>
      </w:r>
    </w:p>
    <w:p w:rsidR="008F5958" w:rsidRDefault="008F5958" w:rsidP="00292064">
      <w:pPr>
        <w:pStyle w:val="NormalWeb"/>
        <w:shd w:val="clear" w:color="auto" w:fill="FFFFFF"/>
        <w:spacing w:before="240" w:beforeAutospacing="0" w:after="0" w:afterAutospacing="0" w:line="252" w:lineRule="auto"/>
        <w:ind w:firstLine="567"/>
        <w:jc w:val="both"/>
        <w:rPr>
          <w:sz w:val="28"/>
          <w:szCs w:val="28"/>
        </w:rPr>
      </w:pPr>
      <w:r w:rsidRPr="00B56F0B">
        <w:rPr>
          <w:sz w:val="28"/>
          <w:szCs w:val="28"/>
        </w:rPr>
        <w:t>c) Tịch thu tang vật, phương tiện vi phạm hành chính;</w:t>
      </w:r>
    </w:p>
    <w:p w:rsidR="00E377C3" w:rsidRPr="00B56F0B" w:rsidRDefault="00E377C3" w:rsidP="00292064">
      <w:pPr>
        <w:pStyle w:val="NormalWeb"/>
        <w:shd w:val="clear" w:color="auto" w:fill="FFFFFF"/>
        <w:spacing w:before="240" w:beforeAutospacing="0" w:after="0" w:afterAutospacing="0" w:line="252" w:lineRule="auto"/>
        <w:ind w:firstLine="567"/>
        <w:jc w:val="both"/>
        <w:rPr>
          <w:sz w:val="28"/>
          <w:szCs w:val="28"/>
        </w:rPr>
      </w:pPr>
      <w:r>
        <w:rPr>
          <w:sz w:val="28"/>
          <w:szCs w:val="28"/>
        </w:rPr>
        <w:t>d</w:t>
      </w:r>
      <w:r w:rsidRPr="005A7CBE">
        <w:rPr>
          <w:sz w:val="28"/>
          <w:szCs w:val="28"/>
        </w:rPr>
        <w:t>) Tước quyền sử dụng giấy phép, chứng chỉ hành nghề có thời hạn hoặc đình chỉ hoạt động có thời hạn;</w:t>
      </w:r>
    </w:p>
    <w:p w:rsidR="008F5958" w:rsidRPr="000B0894" w:rsidRDefault="00E377C3" w:rsidP="00292064">
      <w:pPr>
        <w:widowControl w:val="0"/>
        <w:tabs>
          <w:tab w:val="left" w:pos="720"/>
        </w:tabs>
        <w:spacing w:before="240" w:line="252" w:lineRule="auto"/>
        <w:ind w:firstLine="567"/>
        <w:jc w:val="both"/>
        <w:rPr>
          <w:spacing w:val="-6"/>
        </w:rPr>
      </w:pPr>
      <w:r>
        <w:rPr>
          <w:spacing w:val="-6"/>
        </w:rPr>
        <w:t>đ</w:t>
      </w:r>
      <w:r w:rsidR="008F5958" w:rsidRPr="000B0894">
        <w:rPr>
          <w:spacing w:val="-6"/>
        </w:rPr>
        <w:t xml:space="preserve">) Áp dụng biện pháp khắc phục hậu quả quy định tại khoản 1 Điều 28 của </w:t>
      </w:r>
      <w:r w:rsidR="00A86292" w:rsidRPr="000B0894">
        <w:rPr>
          <w:iCs/>
          <w:spacing w:val="-6"/>
        </w:rPr>
        <w:t>Luật Xử lý vi phạm hành chính</w:t>
      </w:r>
      <w:r w:rsidR="00D65350" w:rsidRPr="000B0894">
        <w:rPr>
          <w:iCs/>
          <w:spacing w:val="-6"/>
        </w:rPr>
        <w:t>.</w:t>
      </w:r>
    </w:p>
    <w:p w:rsidR="008F5958" w:rsidRPr="00B56F0B" w:rsidRDefault="00125D90" w:rsidP="00292064">
      <w:pPr>
        <w:pStyle w:val="NormalWeb"/>
        <w:shd w:val="clear" w:color="auto" w:fill="FFFFFF"/>
        <w:spacing w:before="240" w:beforeAutospacing="0" w:after="0" w:afterAutospacing="0" w:line="252" w:lineRule="auto"/>
        <w:ind w:firstLine="567"/>
        <w:jc w:val="both"/>
        <w:rPr>
          <w:sz w:val="28"/>
          <w:szCs w:val="28"/>
        </w:rPr>
      </w:pPr>
      <w:r w:rsidRPr="00B56F0B">
        <w:rPr>
          <w:b/>
          <w:bCs/>
          <w:sz w:val="28"/>
          <w:szCs w:val="28"/>
        </w:rPr>
        <w:t>Điều 1</w:t>
      </w:r>
      <w:r w:rsidR="00B56F0B">
        <w:rPr>
          <w:b/>
          <w:bCs/>
          <w:sz w:val="28"/>
          <w:szCs w:val="28"/>
        </w:rPr>
        <w:t>2</w:t>
      </w:r>
      <w:r w:rsidR="008F5958" w:rsidRPr="00B56F0B">
        <w:rPr>
          <w:b/>
          <w:bCs/>
          <w:sz w:val="28"/>
          <w:szCs w:val="28"/>
        </w:rPr>
        <w:t>. Thẩm quyền của Quản lý thị trường</w:t>
      </w:r>
    </w:p>
    <w:p w:rsidR="008F5958" w:rsidRPr="00B56F0B" w:rsidRDefault="008F5958" w:rsidP="00292064">
      <w:pPr>
        <w:pStyle w:val="NormalWeb"/>
        <w:shd w:val="clear" w:color="auto" w:fill="FFFFFF"/>
        <w:spacing w:before="240" w:beforeAutospacing="0" w:after="0" w:afterAutospacing="0" w:line="252" w:lineRule="auto"/>
        <w:ind w:firstLine="567"/>
        <w:jc w:val="both"/>
        <w:rPr>
          <w:sz w:val="28"/>
          <w:szCs w:val="28"/>
        </w:rPr>
      </w:pPr>
      <w:r w:rsidRPr="00B56F0B">
        <w:rPr>
          <w:sz w:val="28"/>
          <w:szCs w:val="28"/>
        </w:rPr>
        <w:t>1. Kiểm soát viên thị trường đang thi hành công vụ có quyền:</w:t>
      </w:r>
    </w:p>
    <w:p w:rsidR="008F5958" w:rsidRPr="00B56F0B" w:rsidRDefault="008F5958" w:rsidP="00292064">
      <w:pPr>
        <w:pStyle w:val="NormalWeb"/>
        <w:shd w:val="clear" w:color="auto" w:fill="FFFFFF"/>
        <w:spacing w:before="240" w:beforeAutospacing="0" w:after="0" w:afterAutospacing="0" w:line="252" w:lineRule="auto"/>
        <w:ind w:firstLine="567"/>
        <w:jc w:val="both"/>
        <w:rPr>
          <w:sz w:val="28"/>
          <w:szCs w:val="28"/>
        </w:rPr>
      </w:pPr>
      <w:r w:rsidRPr="00B56F0B">
        <w:rPr>
          <w:sz w:val="28"/>
          <w:szCs w:val="28"/>
        </w:rPr>
        <w:t>a) Phạt cảnh cáo;</w:t>
      </w:r>
    </w:p>
    <w:p w:rsidR="008F5958" w:rsidRPr="00B56F0B" w:rsidRDefault="008F5958" w:rsidP="00292064">
      <w:pPr>
        <w:pStyle w:val="NormalWeb"/>
        <w:shd w:val="clear" w:color="auto" w:fill="FFFFFF"/>
        <w:spacing w:before="240" w:beforeAutospacing="0" w:after="0" w:afterAutospacing="0" w:line="252" w:lineRule="auto"/>
        <w:ind w:firstLine="567"/>
        <w:jc w:val="both"/>
        <w:rPr>
          <w:sz w:val="28"/>
          <w:szCs w:val="28"/>
        </w:rPr>
      </w:pPr>
      <w:r w:rsidRPr="00B56F0B">
        <w:rPr>
          <w:sz w:val="28"/>
          <w:szCs w:val="28"/>
        </w:rPr>
        <w:t xml:space="preserve">b) </w:t>
      </w:r>
      <w:r w:rsidR="00125D90" w:rsidRPr="00334FF7">
        <w:rPr>
          <w:sz w:val="28"/>
          <w:szCs w:val="28"/>
        </w:rPr>
        <w:t xml:space="preserve">Phạt tiền đến </w:t>
      </w:r>
      <w:r w:rsidR="00690190" w:rsidRPr="00334FF7">
        <w:rPr>
          <w:sz w:val="28"/>
          <w:szCs w:val="28"/>
        </w:rPr>
        <w:t>10</w:t>
      </w:r>
      <w:r w:rsidRPr="00334FF7">
        <w:rPr>
          <w:sz w:val="28"/>
          <w:szCs w:val="28"/>
        </w:rPr>
        <w:t xml:space="preserve">%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8F5958" w:rsidRPr="00334FF7"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334FF7">
        <w:rPr>
          <w:iCs/>
          <w:sz w:val="28"/>
          <w:szCs w:val="28"/>
        </w:rPr>
        <w:t>c) Tịch thu tang vật, phương tiện vi phạm hành chính có giá trị không vượt quá 02 lần mức tiền phạt được quy định tại điểm b khoản này</w:t>
      </w:r>
      <w:r w:rsidR="0086737A" w:rsidRPr="00334FF7">
        <w:rPr>
          <w:iCs/>
          <w:sz w:val="28"/>
          <w:szCs w:val="28"/>
        </w:rPr>
        <w:t>.</w:t>
      </w:r>
    </w:p>
    <w:p w:rsidR="008F5958"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 xml:space="preserve">2. </w:t>
      </w:r>
      <w:r w:rsidRPr="00B56F0B">
        <w:rPr>
          <w:bCs/>
          <w:iCs/>
          <w:sz w:val="28"/>
          <w:szCs w:val="28"/>
          <w:lang w:val="nl-NL"/>
        </w:rPr>
        <w:t>Đội trưởng Đội Quản lý thị trường thuộc Chi cục Quản lý thị trường thuộc Sở Công Thương</w:t>
      </w:r>
      <w:r w:rsidRPr="00B56F0B">
        <w:rPr>
          <w:iCs/>
          <w:sz w:val="28"/>
          <w:szCs w:val="28"/>
        </w:rPr>
        <w:t xml:space="preserve"> có quyền:</w:t>
      </w:r>
    </w:p>
    <w:p w:rsidR="0039751F" w:rsidRPr="00B56F0B" w:rsidRDefault="0039751F" w:rsidP="00292064">
      <w:pPr>
        <w:pStyle w:val="NormalWeb"/>
        <w:shd w:val="clear" w:color="auto" w:fill="FFFFFF"/>
        <w:spacing w:before="240" w:beforeAutospacing="0" w:after="0" w:afterAutospacing="0" w:line="252" w:lineRule="auto"/>
        <w:ind w:firstLine="567"/>
        <w:jc w:val="both"/>
        <w:rPr>
          <w:sz w:val="28"/>
          <w:szCs w:val="28"/>
        </w:rPr>
      </w:pPr>
      <w:r>
        <w:rPr>
          <w:iCs/>
          <w:sz w:val="28"/>
          <w:szCs w:val="28"/>
        </w:rPr>
        <w:t xml:space="preserve">a) </w:t>
      </w:r>
      <w:r w:rsidRPr="00B56F0B">
        <w:rPr>
          <w:sz w:val="28"/>
          <w:szCs w:val="28"/>
        </w:rPr>
        <w:t>Phạt cảnh cáo;</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 xml:space="preserve">b) </w:t>
      </w:r>
      <w:r w:rsidR="00125D90" w:rsidRPr="00334FF7">
        <w:rPr>
          <w:iCs/>
          <w:sz w:val="28"/>
          <w:szCs w:val="28"/>
        </w:rPr>
        <w:t xml:space="preserve">Phạt tiền đến </w:t>
      </w:r>
      <w:r w:rsidR="00690190" w:rsidRPr="00334FF7">
        <w:rPr>
          <w:iCs/>
          <w:sz w:val="28"/>
          <w:szCs w:val="28"/>
        </w:rPr>
        <w:t>30</w:t>
      </w:r>
      <w:r w:rsidRPr="00334FF7">
        <w:rPr>
          <w:iCs/>
          <w:sz w:val="28"/>
          <w:szCs w:val="28"/>
        </w:rPr>
        <w:t xml:space="preserve">% mức tiền phạt tối đa đối với lĩnh vực tương ứng quy định tại Điều 24 của </w:t>
      </w:r>
      <w:r w:rsidR="00D65350" w:rsidRPr="00F0141B">
        <w:rPr>
          <w:iCs/>
          <w:sz w:val="28"/>
          <w:szCs w:val="28"/>
        </w:rPr>
        <w:t>Luật Xử lý vi phạm hành chính</w:t>
      </w:r>
      <w:r w:rsidRPr="00334FF7">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c) Tịch thu tang vật, phương tiện vi phạm hành chính có giá trị không vượt quá 02 lần mức tiền phạt được quy định tại điểm b khoản này;</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334FF7">
        <w:rPr>
          <w:iCs/>
          <w:sz w:val="28"/>
          <w:szCs w:val="28"/>
        </w:rPr>
        <w:t xml:space="preserve">d) Áp dụng biện pháp khắc phục hậu quả quy định tại khoản 1 Điều 28 của </w:t>
      </w:r>
      <w:r w:rsidR="00D65350" w:rsidRPr="00F0141B">
        <w:rPr>
          <w:iCs/>
          <w:sz w:val="28"/>
          <w:szCs w:val="28"/>
        </w:rPr>
        <w:t>Luật Xử lý vi phạm hành chính</w:t>
      </w:r>
      <w:r w:rsidR="00B24679">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334FF7">
        <w:rPr>
          <w:iCs/>
          <w:sz w:val="28"/>
          <w:szCs w:val="28"/>
        </w:rPr>
        <w:t xml:space="preserve">3. Chi cục trưởng Chi cục Quản lý thị </w:t>
      </w:r>
      <w:r w:rsidR="00C718DE">
        <w:rPr>
          <w:iCs/>
          <w:sz w:val="28"/>
          <w:szCs w:val="28"/>
        </w:rPr>
        <w:t>trường, Trưởng phòng Nghiệp vụ Q</w:t>
      </w:r>
      <w:r w:rsidRPr="00334FF7">
        <w:rPr>
          <w:iCs/>
          <w:sz w:val="28"/>
          <w:szCs w:val="28"/>
        </w:rPr>
        <w:t>uản lý thị trường thuộc Cục Quản lý và Phát triển thị trường trong nước</w:t>
      </w:r>
      <w:r w:rsidRPr="00B56F0B">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a) Phạt cảnh cáo;</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lastRenderedPageBreak/>
        <w:t xml:space="preserve">b) </w:t>
      </w:r>
      <w:r w:rsidRPr="00334FF7">
        <w:rPr>
          <w:iCs/>
          <w:sz w:val="28"/>
          <w:szCs w:val="28"/>
        </w:rPr>
        <w:t xml:space="preserve">Phạt tiền đến 50% mức tiền phạt tối đa đối với lĩnh vực tương ứng quy định tại Điều 24 của </w:t>
      </w:r>
      <w:r w:rsidR="00D65350" w:rsidRPr="00F0141B">
        <w:rPr>
          <w:iCs/>
          <w:sz w:val="28"/>
          <w:szCs w:val="28"/>
        </w:rPr>
        <w:t>Luật Xử lý vi phạm hành chính</w:t>
      </w:r>
      <w:r w:rsidRPr="00334FF7">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c) Tịch thu tang vật, phương tiện vi phạm hành chính;</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d) Tước quyền sử dụng giấy phép, chứng chỉ hành nghề có thời hạn hoặc đình chỉ hoạt động có thời hạn;</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334FF7">
        <w:rPr>
          <w:iCs/>
          <w:sz w:val="28"/>
          <w:szCs w:val="28"/>
        </w:rPr>
        <w:t xml:space="preserve">đ) Áp dụng biện pháp khắc phục hậu quả quy định tại khoản 1 Điều 28 của </w:t>
      </w:r>
      <w:r w:rsidR="00D65350" w:rsidRPr="00F0141B">
        <w:rPr>
          <w:iCs/>
          <w:sz w:val="28"/>
          <w:szCs w:val="28"/>
        </w:rPr>
        <w:t>Luật Xử lý vi phạm hành chính</w:t>
      </w:r>
      <w:r w:rsidR="00B24679">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334FF7">
        <w:rPr>
          <w:iCs/>
          <w:sz w:val="28"/>
          <w:szCs w:val="28"/>
        </w:rPr>
        <w:t>4. Cục trưởng Cục Quản lý và Phát triển thị trường trong nước có quyền:</w:t>
      </w:r>
      <w:r w:rsidRPr="00B56F0B">
        <w:rPr>
          <w:iCs/>
          <w:sz w:val="28"/>
          <w:szCs w:val="28"/>
        </w:rPr>
        <w:t xml:space="preserve"> </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a) Phạt cảnh cáo;</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292064">
        <w:rPr>
          <w:iCs/>
          <w:spacing w:val="-4"/>
          <w:sz w:val="28"/>
          <w:szCs w:val="28"/>
        </w:rPr>
        <w:t>b) Phạt tiền đến mức tối đa đối với lĩnh vực tương ứng quy định tại Điều 24</w:t>
      </w:r>
      <w:r w:rsidRPr="00B56F0B">
        <w:rPr>
          <w:iCs/>
          <w:sz w:val="28"/>
          <w:szCs w:val="28"/>
        </w:rPr>
        <w:t xml:space="preserve"> của </w:t>
      </w:r>
      <w:r w:rsidR="00D65350" w:rsidRPr="00F0141B">
        <w:rPr>
          <w:iCs/>
          <w:sz w:val="28"/>
          <w:szCs w:val="28"/>
        </w:rPr>
        <w:t>Luật Xử lý vi phạm hành chính</w:t>
      </w:r>
      <w:r w:rsidRPr="00B56F0B">
        <w:rPr>
          <w:iCs/>
          <w:sz w:val="28"/>
          <w:szCs w:val="28"/>
        </w:rPr>
        <w:t>;</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c) Tịch thu tang vật, phương tiện vi phạm hành chính;</w:t>
      </w:r>
    </w:p>
    <w:p w:rsidR="008F5958" w:rsidRPr="00B56F0B" w:rsidRDefault="008F5958"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d) Tước quyền sử dụng giấy phép, chứng chỉ hành nghề có thời hạn hoặc đình chỉ hoạt động có thời hạn;</w:t>
      </w:r>
    </w:p>
    <w:p w:rsidR="008F5958" w:rsidRPr="00B56F0B" w:rsidRDefault="008F5958" w:rsidP="00292064">
      <w:pPr>
        <w:widowControl w:val="0"/>
        <w:tabs>
          <w:tab w:val="left" w:pos="720"/>
        </w:tabs>
        <w:spacing w:before="240" w:line="252" w:lineRule="auto"/>
        <w:ind w:firstLine="567"/>
        <w:jc w:val="both"/>
        <w:rPr>
          <w:iCs/>
        </w:rPr>
      </w:pPr>
      <w:r w:rsidRPr="00334FF7">
        <w:rPr>
          <w:iCs/>
        </w:rPr>
        <w:t xml:space="preserve">đ) Áp dụng biện pháp khắc phục hậu quả quy định tại khoản 1 Điều 28 của </w:t>
      </w:r>
      <w:r w:rsidR="00D65350" w:rsidRPr="00F0141B">
        <w:rPr>
          <w:iCs/>
        </w:rPr>
        <w:t>Luật Xử lý vi phạm hành chính</w:t>
      </w:r>
      <w:r w:rsidRPr="00334FF7">
        <w:rPr>
          <w:iCs/>
        </w:rPr>
        <w:t>.</w:t>
      </w:r>
    </w:p>
    <w:p w:rsidR="00125D90" w:rsidRPr="00B56F0B" w:rsidRDefault="00125D90" w:rsidP="00292064">
      <w:pPr>
        <w:pStyle w:val="NormalWeb"/>
        <w:shd w:val="clear" w:color="auto" w:fill="FFFFFF"/>
        <w:spacing w:before="240" w:beforeAutospacing="0" w:after="0" w:afterAutospacing="0" w:line="252" w:lineRule="auto"/>
        <w:ind w:firstLine="567"/>
        <w:jc w:val="both"/>
        <w:rPr>
          <w:iCs/>
          <w:sz w:val="28"/>
          <w:szCs w:val="28"/>
        </w:rPr>
      </w:pPr>
      <w:r w:rsidRPr="00B56F0B">
        <w:rPr>
          <w:b/>
          <w:bCs/>
          <w:iCs/>
          <w:sz w:val="28"/>
          <w:szCs w:val="28"/>
        </w:rPr>
        <w:t>Điều 1</w:t>
      </w:r>
      <w:r w:rsidR="00B56F0B">
        <w:rPr>
          <w:b/>
          <w:bCs/>
          <w:iCs/>
          <w:sz w:val="28"/>
          <w:szCs w:val="28"/>
        </w:rPr>
        <w:t>3</w:t>
      </w:r>
      <w:r w:rsidRPr="00B56F0B">
        <w:rPr>
          <w:b/>
          <w:bCs/>
          <w:iCs/>
          <w:sz w:val="28"/>
          <w:szCs w:val="28"/>
        </w:rPr>
        <w:t>. Thẩm quyền của cơ quan Thuế</w:t>
      </w:r>
    </w:p>
    <w:p w:rsidR="00125D90" w:rsidRPr="00B56F0B" w:rsidRDefault="00125D90"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 xml:space="preserve">Thẩm quyền xử phạt của cơ quan Thuế đối với hành vi khai sai dẫn đến thiếu số tiền thuế phải nộp hoặc tăng số tiền thuế được miễn, giảm, hoàn; trốn thuế; vi phạm của ngân hàng thương mại trong việc 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được thực hiện theo quy định của </w:t>
      </w:r>
      <w:r w:rsidR="00D65350" w:rsidRPr="00B56F0B">
        <w:rPr>
          <w:sz w:val="28"/>
          <w:szCs w:val="28"/>
        </w:rPr>
        <w:t>Luật Quản lý thuế</w:t>
      </w:r>
      <w:r w:rsidRPr="00B56F0B">
        <w:rPr>
          <w:iCs/>
          <w:sz w:val="28"/>
          <w:szCs w:val="28"/>
        </w:rPr>
        <w:t>. Đối với hành vi vi phạm hành chính khác, thẩm quyền xử phạt của cơ quan Thuế được quy định như sau:</w:t>
      </w:r>
    </w:p>
    <w:p w:rsidR="00125D90" w:rsidRPr="00B56F0B" w:rsidRDefault="005E4E71"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 xml:space="preserve">1. </w:t>
      </w:r>
      <w:r w:rsidR="00125D90" w:rsidRPr="00B56F0B">
        <w:rPr>
          <w:iCs/>
          <w:sz w:val="28"/>
          <w:szCs w:val="28"/>
        </w:rPr>
        <w:t>Công chức Thuế đang thi hành công vụ có quyền:</w:t>
      </w:r>
    </w:p>
    <w:p w:rsidR="005E4E71" w:rsidRPr="00B56F0B" w:rsidRDefault="005E4E71" w:rsidP="00292064">
      <w:pPr>
        <w:pStyle w:val="NormalWeb"/>
        <w:shd w:val="clear" w:color="auto" w:fill="FFFFFF"/>
        <w:spacing w:before="240" w:beforeAutospacing="0" w:after="0" w:afterAutospacing="0" w:line="252" w:lineRule="auto"/>
        <w:ind w:firstLine="567"/>
        <w:jc w:val="both"/>
        <w:rPr>
          <w:iCs/>
          <w:sz w:val="28"/>
          <w:szCs w:val="28"/>
        </w:rPr>
      </w:pPr>
      <w:r w:rsidRPr="00B56F0B">
        <w:rPr>
          <w:iCs/>
          <w:sz w:val="28"/>
          <w:szCs w:val="28"/>
        </w:rPr>
        <w:t>a) Phạt cảnh cáo;</w:t>
      </w:r>
    </w:p>
    <w:p w:rsidR="005E4E71" w:rsidRPr="00176B9E" w:rsidRDefault="005E4E71" w:rsidP="00292064">
      <w:pPr>
        <w:pStyle w:val="NormalWeb"/>
        <w:shd w:val="clear" w:color="auto" w:fill="FFFFFF"/>
        <w:spacing w:before="240" w:beforeAutospacing="0" w:after="0" w:afterAutospacing="0" w:line="252" w:lineRule="auto"/>
        <w:ind w:firstLine="567"/>
        <w:jc w:val="both"/>
        <w:rPr>
          <w:iCs/>
          <w:color w:val="000000"/>
          <w:sz w:val="28"/>
          <w:szCs w:val="28"/>
        </w:rPr>
      </w:pPr>
      <w:r w:rsidRPr="00B56F0B">
        <w:rPr>
          <w:iCs/>
          <w:sz w:val="28"/>
          <w:szCs w:val="28"/>
        </w:rPr>
        <w:t xml:space="preserve">b) </w:t>
      </w:r>
      <w:r w:rsidRPr="00334FF7">
        <w:rPr>
          <w:iCs/>
          <w:sz w:val="28"/>
          <w:szCs w:val="28"/>
        </w:rPr>
        <w:t xml:space="preserve">Phạt tiền đến 10% mức tiền phạt tối đa đối với lĩnh vực tương ứng </w:t>
      </w:r>
      <w:r w:rsidRPr="00176B9E">
        <w:rPr>
          <w:iCs/>
          <w:color w:val="000000"/>
          <w:sz w:val="28"/>
          <w:szCs w:val="28"/>
        </w:rPr>
        <w:t xml:space="preserve">quy định tại Điều 24 của </w:t>
      </w:r>
      <w:r w:rsidR="00D65350" w:rsidRPr="00176B9E">
        <w:rPr>
          <w:iCs/>
          <w:color w:val="000000"/>
          <w:sz w:val="28"/>
          <w:szCs w:val="28"/>
        </w:rPr>
        <w:t>Luật Xử lý vi phạm hành chính</w:t>
      </w:r>
      <w:r w:rsidRPr="00176B9E">
        <w:rPr>
          <w:iCs/>
          <w:color w:val="000000"/>
          <w:sz w:val="28"/>
          <w:szCs w:val="28"/>
        </w:rPr>
        <w:t>;</w:t>
      </w:r>
    </w:p>
    <w:p w:rsidR="005E4E71" w:rsidRPr="00176B9E" w:rsidRDefault="005E4E71" w:rsidP="00292064">
      <w:pPr>
        <w:pStyle w:val="NormalWeb"/>
        <w:shd w:val="clear" w:color="auto" w:fill="FFFFFF"/>
        <w:spacing w:before="240" w:beforeAutospacing="0" w:after="0" w:afterAutospacing="0" w:line="252" w:lineRule="auto"/>
        <w:ind w:firstLine="567"/>
        <w:jc w:val="both"/>
        <w:rPr>
          <w:iCs/>
          <w:color w:val="000000"/>
          <w:sz w:val="28"/>
          <w:szCs w:val="28"/>
        </w:rPr>
      </w:pPr>
      <w:r w:rsidRPr="00176B9E">
        <w:rPr>
          <w:iCs/>
          <w:color w:val="000000"/>
          <w:sz w:val="28"/>
          <w:szCs w:val="28"/>
        </w:rPr>
        <w:t>c) Tịch thu tang vật, phương tiện vi phạm hành chính có giá trị không vượt quá 02 lần mức tiền phạt được quy định tại điểm b khoản này.</w:t>
      </w:r>
    </w:p>
    <w:p w:rsidR="00125D90" w:rsidRPr="00176B9E" w:rsidRDefault="00D65350" w:rsidP="00292064">
      <w:pPr>
        <w:pStyle w:val="NormalWeb"/>
        <w:shd w:val="clear" w:color="auto" w:fill="FFFFFF"/>
        <w:spacing w:before="240" w:beforeAutospacing="0" w:after="0" w:afterAutospacing="0" w:line="252" w:lineRule="auto"/>
        <w:ind w:firstLine="567"/>
        <w:jc w:val="both"/>
        <w:rPr>
          <w:iCs/>
          <w:color w:val="000000"/>
          <w:sz w:val="28"/>
          <w:szCs w:val="28"/>
        </w:rPr>
      </w:pPr>
      <w:r w:rsidRPr="00176B9E">
        <w:rPr>
          <w:iCs/>
          <w:color w:val="000000"/>
          <w:sz w:val="28"/>
          <w:szCs w:val="28"/>
        </w:rPr>
        <w:lastRenderedPageBreak/>
        <w:t>2</w:t>
      </w:r>
      <w:r w:rsidR="00125D90" w:rsidRPr="00176B9E">
        <w:rPr>
          <w:iCs/>
          <w:color w:val="000000"/>
          <w:sz w:val="28"/>
          <w:szCs w:val="28"/>
        </w:rPr>
        <w:t xml:space="preserve">. </w:t>
      </w:r>
      <w:r w:rsidR="00E02EB8" w:rsidRPr="00176B9E">
        <w:rPr>
          <w:iCs/>
          <w:color w:val="000000"/>
          <w:sz w:val="28"/>
          <w:szCs w:val="28"/>
          <w:lang w:val="nl-NL"/>
        </w:rPr>
        <w:t>Trưởng Thuế cơ sở</w:t>
      </w:r>
      <w:r w:rsidR="00125D90" w:rsidRPr="00176B9E">
        <w:rPr>
          <w:iCs/>
          <w:color w:val="000000"/>
          <w:sz w:val="28"/>
          <w:szCs w:val="28"/>
          <w:lang w:val="nl-NL"/>
        </w:rPr>
        <w:t xml:space="preserve"> có quyền</w:t>
      </w:r>
      <w:r w:rsidR="00125D90" w:rsidRPr="00176B9E">
        <w:rPr>
          <w:iCs/>
          <w:color w:val="000000"/>
          <w:sz w:val="28"/>
          <w:szCs w:val="28"/>
        </w:rPr>
        <w:t>:</w:t>
      </w:r>
    </w:p>
    <w:p w:rsidR="00125D90" w:rsidRPr="00176B9E" w:rsidRDefault="00125D90" w:rsidP="00292064">
      <w:pPr>
        <w:pStyle w:val="NormalWeb"/>
        <w:shd w:val="clear" w:color="auto" w:fill="FFFFFF"/>
        <w:spacing w:before="240" w:beforeAutospacing="0" w:after="0" w:afterAutospacing="0"/>
        <w:ind w:firstLine="567"/>
        <w:jc w:val="both"/>
        <w:rPr>
          <w:iCs/>
          <w:color w:val="000000"/>
          <w:sz w:val="28"/>
          <w:szCs w:val="28"/>
        </w:rPr>
      </w:pPr>
      <w:r w:rsidRPr="00176B9E">
        <w:rPr>
          <w:iCs/>
          <w:color w:val="000000"/>
          <w:sz w:val="28"/>
          <w:szCs w:val="28"/>
        </w:rPr>
        <w:t>a) Phạt cảnh cáo;</w:t>
      </w:r>
    </w:p>
    <w:p w:rsidR="005E4E71" w:rsidRPr="00176B9E" w:rsidRDefault="005E4E71" w:rsidP="00292064">
      <w:pPr>
        <w:pStyle w:val="NormalWeb"/>
        <w:shd w:val="clear" w:color="auto" w:fill="FFFFFF"/>
        <w:spacing w:before="240" w:beforeAutospacing="0" w:after="0" w:afterAutospacing="0"/>
        <w:ind w:firstLine="567"/>
        <w:jc w:val="both"/>
        <w:rPr>
          <w:iCs/>
          <w:color w:val="000000"/>
          <w:sz w:val="28"/>
          <w:szCs w:val="28"/>
        </w:rPr>
      </w:pPr>
      <w:r w:rsidRPr="00176B9E">
        <w:rPr>
          <w:iCs/>
          <w:color w:val="000000"/>
          <w:sz w:val="28"/>
          <w:szCs w:val="28"/>
        </w:rPr>
        <w:t xml:space="preserve">b) </w:t>
      </w:r>
      <w:bookmarkStart w:id="9" w:name="_Hlk201190344"/>
      <w:r w:rsidRPr="00176B9E">
        <w:rPr>
          <w:iCs/>
          <w:color w:val="000000"/>
          <w:sz w:val="28"/>
          <w:szCs w:val="28"/>
        </w:rPr>
        <w:t xml:space="preserve">Phạt tiền đến </w:t>
      </w:r>
      <w:r w:rsidR="00605297">
        <w:rPr>
          <w:iCs/>
          <w:color w:val="000000"/>
          <w:sz w:val="28"/>
          <w:szCs w:val="28"/>
        </w:rPr>
        <w:t>50</w:t>
      </w:r>
      <w:r w:rsidRPr="00176B9E">
        <w:rPr>
          <w:iCs/>
          <w:color w:val="000000"/>
          <w:sz w:val="28"/>
          <w:szCs w:val="28"/>
        </w:rPr>
        <w:t xml:space="preserve">% mức tiền phạt tối đa đối với lĩnh vực tương ứng quy định tại Điều 24 của </w:t>
      </w:r>
      <w:r w:rsidR="00D65350" w:rsidRPr="00176B9E">
        <w:rPr>
          <w:iCs/>
          <w:color w:val="000000"/>
          <w:sz w:val="28"/>
          <w:szCs w:val="28"/>
        </w:rPr>
        <w:t xml:space="preserve">Luật Xử lý vi phạm hành </w:t>
      </w:r>
      <w:r w:rsidR="00B24679" w:rsidRPr="00176B9E">
        <w:rPr>
          <w:iCs/>
          <w:color w:val="000000"/>
          <w:sz w:val="28"/>
          <w:szCs w:val="28"/>
        </w:rPr>
        <w:t>chính</w:t>
      </w:r>
      <w:bookmarkEnd w:id="9"/>
      <w:r w:rsidRPr="00176B9E">
        <w:rPr>
          <w:iCs/>
          <w:color w:val="000000"/>
          <w:sz w:val="28"/>
          <w:szCs w:val="28"/>
        </w:rPr>
        <w:t>;</w:t>
      </w:r>
    </w:p>
    <w:p w:rsidR="00125D90" w:rsidRPr="00176B9E" w:rsidRDefault="00125D90" w:rsidP="00292064">
      <w:pPr>
        <w:pStyle w:val="NormalWeb"/>
        <w:shd w:val="clear" w:color="auto" w:fill="FFFFFF"/>
        <w:spacing w:before="240" w:beforeAutospacing="0" w:after="0" w:afterAutospacing="0"/>
        <w:ind w:firstLine="567"/>
        <w:jc w:val="both"/>
        <w:rPr>
          <w:iCs/>
          <w:color w:val="000000"/>
          <w:sz w:val="28"/>
          <w:szCs w:val="28"/>
        </w:rPr>
      </w:pPr>
      <w:r w:rsidRPr="00176B9E">
        <w:rPr>
          <w:iCs/>
          <w:color w:val="000000"/>
          <w:sz w:val="28"/>
          <w:szCs w:val="28"/>
        </w:rPr>
        <w:t>c) Tịch thu tang vật, phương tiện vi phạm hành chính có giá trị không vượt quá 02 lần mức tiền phạt được quy định tại điểm b khoản này;</w:t>
      </w:r>
    </w:p>
    <w:p w:rsidR="00125D90" w:rsidRPr="00176B9E" w:rsidRDefault="00125D90" w:rsidP="00292064">
      <w:pPr>
        <w:pStyle w:val="NormalWeb"/>
        <w:shd w:val="clear" w:color="auto" w:fill="FFFFFF"/>
        <w:spacing w:before="240" w:beforeAutospacing="0" w:after="0" w:afterAutospacing="0"/>
        <w:ind w:firstLine="567"/>
        <w:jc w:val="both"/>
        <w:rPr>
          <w:iCs/>
          <w:color w:val="000000"/>
          <w:sz w:val="28"/>
          <w:szCs w:val="28"/>
        </w:rPr>
      </w:pPr>
      <w:r w:rsidRPr="00292064">
        <w:rPr>
          <w:iCs/>
          <w:color w:val="000000"/>
          <w:spacing w:val="-4"/>
          <w:sz w:val="28"/>
          <w:szCs w:val="28"/>
        </w:rPr>
        <w:t>d) Áp dụng biện pháp khắc phục hậu quả quy định tại các điểm a, e, i và k</w:t>
      </w:r>
      <w:r w:rsidRPr="00176B9E">
        <w:rPr>
          <w:iCs/>
          <w:color w:val="000000"/>
          <w:sz w:val="28"/>
          <w:szCs w:val="28"/>
        </w:rPr>
        <w:t xml:space="preserve"> khoản 1 Điều 28 của </w:t>
      </w:r>
      <w:r w:rsidR="00D65350" w:rsidRPr="00176B9E">
        <w:rPr>
          <w:iCs/>
          <w:color w:val="000000"/>
          <w:sz w:val="28"/>
          <w:szCs w:val="28"/>
        </w:rPr>
        <w:t>Luật Xử lý vi phạm hành chính</w:t>
      </w:r>
      <w:r w:rsidRPr="00176B9E">
        <w:rPr>
          <w:iCs/>
          <w:color w:val="000000"/>
          <w:sz w:val="28"/>
          <w:szCs w:val="28"/>
        </w:rPr>
        <w:t>.</w:t>
      </w:r>
    </w:p>
    <w:p w:rsidR="00125D90" w:rsidRPr="00176B9E" w:rsidRDefault="00D65350" w:rsidP="00292064">
      <w:pPr>
        <w:pStyle w:val="NormalWeb"/>
        <w:shd w:val="clear" w:color="auto" w:fill="FFFFFF"/>
        <w:spacing w:before="240" w:beforeAutospacing="0" w:after="0" w:afterAutospacing="0"/>
        <w:ind w:firstLine="567"/>
        <w:jc w:val="both"/>
        <w:rPr>
          <w:iCs/>
          <w:color w:val="000000"/>
          <w:spacing w:val="-4"/>
          <w:sz w:val="28"/>
          <w:szCs w:val="28"/>
        </w:rPr>
      </w:pPr>
      <w:r w:rsidRPr="00176B9E">
        <w:rPr>
          <w:iCs/>
          <w:color w:val="000000"/>
          <w:spacing w:val="-4"/>
          <w:sz w:val="28"/>
          <w:szCs w:val="28"/>
        </w:rPr>
        <w:t>3</w:t>
      </w:r>
      <w:r w:rsidR="00125D90" w:rsidRPr="00176B9E">
        <w:rPr>
          <w:iCs/>
          <w:color w:val="000000"/>
          <w:spacing w:val="-4"/>
          <w:sz w:val="28"/>
          <w:szCs w:val="28"/>
        </w:rPr>
        <w:t xml:space="preserve">. </w:t>
      </w:r>
      <w:r w:rsidR="00125D90" w:rsidRPr="00176B9E">
        <w:rPr>
          <w:iCs/>
          <w:color w:val="000000"/>
          <w:spacing w:val="-4"/>
          <w:sz w:val="28"/>
          <w:szCs w:val="28"/>
          <w:lang w:val="nl-NL"/>
        </w:rPr>
        <w:t>Chi cục trưởng Chi cục Thuế</w:t>
      </w:r>
      <w:r w:rsidR="00E02EB8" w:rsidRPr="00176B9E">
        <w:rPr>
          <w:iCs/>
          <w:color w:val="000000"/>
          <w:spacing w:val="-4"/>
          <w:sz w:val="28"/>
          <w:szCs w:val="28"/>
          <w:lang w:val="nl-NL"/>
        </w:rPr>
        <w:t>; Trưởng Thuế tỉnh, thành phố</w:t>
      </w:r>
      <w:r w:rsidR="00125D90" w:rsidRPr="00176B9E">
        <w:rPr>
          <w:iCs/>
          <w:color w:val="000000"/>
          <w:spacing w:val="-4"/>
          <w:sz w:val="28"/>
          <w:szCs w:val="28"/>
          <w:lang w:val="nl-NL"/>
        </w:rPr>
        <w:t xml:space="preserve"> có quyền</w:t>
      </w:r>
      <w:r w:rsidR="00125D90" w:rsidRPr="00176B9E">
        <w:rPr>
          <w:iCs/>
          <w:color w:val="000000"/>
          <w:spacing w:val="-4"/>
          <w:sz w:val="28"/>
          <w:szCs w:val="28"/>
        </w:rPr>
        <w:t>:</w:t>
      </w:r>
    </w:p>
    <w:p w:rsidR="00125D90" w:rsidRPr="00176B9E" w:rsidRDefault="00125D90" w:rsidP="00292064">
      <w:pPr>
        <w:pStyle w:val="NormalWeb"/>
        <w:shd w:val="clear" w:color="auto" w:fill="FFFFFF"/>
        <w:spacing w:before="240" w:beforeAutospacing="0" w:after="0" w:afterAutospacing="0"/>
        <w:ind w:firstLine="567"/>
        <w:jc w:val="both"/>
        <w:rPr>
          <w:iCs/>
          <w:color w:val="000000"/>
          <w:sz w:val="28"/>
          <w:szCs w:val="28"/>
        </w:rPr>
      </w:pPr>
      <w:r w:rsidRPr="00176B9E">
        <w:rPr>
          <w:iCs/>
          <w:color w:val="000000"/>
          <w:sz w:val="28"/>
          <w:szCs w:val="28"/>
        </w:rPr>
        <w:t>a) Phạt cảnh cáo;</w:t>
      </w:r>
    </w:p>
    <w:p w:rsidR="005E4E71" w:rsidRPr="00334FF7" w:rsidRDefault="005E4E71"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 xml:space="preserve">b) </w:t>
      </w:r>
      <w:r w:rsidRPr="00334FF7">
        <w:rPr>
          <w:iCs/>
          <w:sz w:val="28"/>
          <w:szCs w:val="28"/>
        </w:rPr>
        <w:t xml:space="preserve">Phạt tiền đến </w:t>
      </w:r>
      <w:r w:rsidR="00605297">
        <w:rPr>
          <w:iCs/>
          <w:sz w:val="28"/>
          <w:szCs w:val="28"/>
        </w:rPr>
        <w:t>8</w:t>
      </w:r>
      <w:r w:rsidR="00A047E0">
        <w:rPr>
          <w:iCs/>
          <w:sz w:val="28"/>
          <w:szCs w:val="28"/>
        </w:rPr>
        <w:t>0</w:t>
      </w:r>
      <w:r w:rsidRPr="00334FF7">
        <w:rPr>
          <w:iCs/>
          <w:sz w:val="28"/>
          <w:szCs w:val="28"/>
        </w:rPr>
        <w:t xml:space="preserve">% mức tiền phạt tối đa đối với lĩnh vực tương ứng quy định tại Điều 24 của </w:t>
      </w:r>
      <w:r w:rsidR="00D65350" w:rsidRPr="00F0141B">
        <w:rPr>
          <w:iCs/>
          <w:sz w:val="28"/>
          <w:szCs w:val="28"/>
        </w:rPr>
        <w:t>Luật Xử lý vi phạm hành chính</w:t>
      </w:r>
      <w:r w:rsidRPr="00334FF7">
        <w:rPr>
          <w:iCs/>
          <w:sz w:val="28"/>
          <w:szCs w:val="28"/>
        </w:rPr>
        <w:t>;</w:t>
      </w:r>
    </w:p>
    <w:p w:rsidR="00125D90" w:rsidRPr="00B56F0B" w:rsidRDefault="00125D90" w:rsidP="00292064">
      <w:pPr>
        <w:pStyle w:val="NormalWeb"/>
        <w:shd w:val="clear" w:color="auto" w:fill="FFFFFF"/>
        <w:spacing w:before="240" w:beforeAutospacing="0" w:after="0" w:afterAutospacing="0"/>
        <w:ind w:firstLine="567"/>
        <w:jc w:val="both"/>
        <w:rPr>
          <w:iCs/>
          <w:sz w:val="28"/>
          <w:szCs w:val="28"/>
        </w:rPr>
      </w:pPr>
      <w:r w:rsidRPr="00334FF7">
        <w:rPr>
          <w:iCs/>
          <w:sz w:val="28"/>
          <w:szCs w:val="28"/>
        </w:rPr>
        <w:t>c) Tịch thu tang vật, phương tiện vi phạm hành chính;</w:t>
      </w:r>
    </w:p>
    <w:p w:rsidR="00125D90" w:rsidRPr="00B56F0B" w:rsidRDefault="00125D90" w:rsidP="00292064">
      <w:pPr>
        <w:pStyle w:val="NormalWeb"/>
        <w:shd w:val="clear" w:color="auto" w:fill="FFFFFF"/>
        <w:spacing w:before="240" w:beforeAutospacing="0" w:after="0" w:afterAutospacing="0"/>
        <w:ind w:firstLine="567"/>
        <w:jc w:val="both"/>
        <w:rPr>
          <w:iCs/>
          <w:sz w:val="28"/>
          <w:szCs w:val="28"/>
        </w:rPr>
      </w:pPr>
      <w:r w:rsidRPr="00334FF7">
        <w:rPr>
          <w:iCs/>
          <w:sz w:val="28"/>
          <w:szCs w:val="28"/>
        </w:rPr>
        <w:t xml:space="preserve">d) Áp dụng biện pháp khắc phục hậu quả quy định tại khoản 1 Điều 28 của </w:t>
      </w:r>
      <w:r w:rsidR="00D65350" w:rsidRPr="00F0141B">
        <w:rPr>
          <w:iCs/>
          <w:sz w:val="28"/>
          <w:szCs w:val="28"/>
        </w:rPr>
        <w:t>Luật Xử lý vi phạm hành chính</w:t>
      </w:r>
      <w:r w:rsidRPr="00334FF7">
        <w:rPr>
          <w:iCs/>
          <w:sz w:val="28"/>
          <w:szCs w:val="28"/>
        </w:rPr>
        <w:t>.</w:t>
      </w:r>
    </w:p>
    <w:p w:rsidR="00125D90" w:rsidRPr="00B56F0B" w:rsidRDefault="00D65350" w:rsidP="00292064">
      <w:pPr>
        <w:pStyle w:val="NormalWeb"/>
        <w:shd w:val="clear" w:color="auto" w:fill="FFFFFF"/>
        <w:spacing w:before="240" w:beforeAutospacing="0" w:after="0" w:afterAutospacing="0"/>
        <w:ind w:firstLine="567"/>
        <w:jc w:val="both"/>
        <w:rPr>
          <w:iCs/>
          <w:sz w:val="28"/>
          <w:szCs w:val="28"/>
        </w:rPr>
      </w:pPr>
      <w:r>
        <w:rPr>
          <w:iCs/>
          <w:sz w:val="28"/>
          <w:szCs w:val="28"/>
        </w:rPr>
        <w:t>4</w:t>
      </w:r>
      <w:r w:rsidR="00125D90" w:rsidRPr="00334FF7">
        <w:rPr>
          <w:iCs/>
          <w:sz w:val="28"/>
          <w:szCs w:val="28"/>
        </w:rPr>
        <w:t>. Cục trưởng Cục Thuế có quyền:</w:t>
      </w:r>
    </w:p>
    <w:p w:rsidR="00125D90" w:rsidRPr="00B56F0B" w:rsidRDefault="00125D90"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a) Phạt cảnh cáo;</w:t>
      </w:r>
    </w:p>
    <w:p w:rsidR="00125D90" w:rsidRPr="00B56F0B" w:rsidRDefault="00125D90"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 xml:space="preserve">b) Phạt tiền đến mức tối đa đối với lĩnh vực thuế quy định tại Điều 24 của </w:t>
      </w:r>
      <w:r w:rsidR="00D65350" w:rsidRPr="00F0141B">
        <w:rPr>
          <w:iCs/>
          <w:sz w:val="28"/>
          <w:szCs w:val="28"/>
        </w:rPr>
        <w:t>Luật Xử lý vi phạm hành chính</w:t>
      </w:r>
      <w:r w:rsidRPr="00B56F0B">
        <w:rPr>
          <w:iCs/>
          <w:sz w:val="28"/>
          <w:szCs w:val="28"/>
        </w:rPr>
        <w:t>;</w:t>
      </w:r>
    </w:p>
    <w:p w:rsidR="00125D90" w:rsidRPr="00B56F0B" w:rsidRDefault="00125D90"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c) Tịch thu tang vật, phương tiện vi phạm hành chính;</w:t>
      </w:r>
    </w:p>
    <w:p w:rsidR="00125D90" w:rsidRPr="00B56F0B" w:rsidRDefault="00125D90" w:rsidP="00292064">
      <w:pPr>
        <w:widowControl w:val="0"/>
        <w:tabs>
          <w:tab w:val="left" w:pos="720"/>
        </w:tabs>
        <w:spacing w:before="240"/>
        <w:ind w:firstLine="567"/>
        <w:jc w:val="both"/>
        <w:rPr>
          <w:iCs/>
        </w:rPr>
      </w:pPr>
      <w:r w:rsidRPr="00B56F0B">
        <w:rPr>
          <w:iCs/>
        </w:rPr>
        <w:t xml:space="preserve">d) Áp dụng biện pháp khắc phục hậu quả quy định tại khoản 1 Điều 28 của </w:t>
      </w:r>
      <w:r w:rsidR="00D65350" w:rsidRPr="00F0141B">
        <w:rPr>
          <w:iCs/>
        </w:rPr>
        <w:t>Luật Xử lý vi phạm hành chính</w:t>
      </w:r>
      <w:r w:rsidRPr="00B56F0B">
        <w:rPr>
          <w:iCs/>
        </w:rPr>
        <w:t>.</w:t>
      </w:r>
    </w:p>
    <w:p w:rsidR="008F5958" w:rsidRPr="00B56F0B" w:rsidRDefault="007E52E9" w:rsidP="00292064">
      <w:pPr>
        <w:pStyle w:val="NormalWeb"/>
        <w:shd w:val="clear" w:color="auto" w:fill="FFFFFF"/>
        <w:spacing w:before="240" w:beforeAutospacing="0" w:after="0" w:afterAutospacing="0"/>
        <w:ind w:firstLine="567"/>
        <w:jc w:val="both"/>
        <w:rPr>
          <w:iCs/>
          <w:sz w:val="28"/>
          <w:szCs w:val="28"/>
        </w:rPr>
      </w:pPr>
      <w:r w:rsidRPr="00B56F0B">
        <w:rPr>
          <w:b/>
          <w:bCs/>
          <w:iCs/>
          <w:sz w:val="28"/>
          <w:szCs w:val="28"/>
        </w:rPr>
        <w:t>Điều 1</w:t>
      </w:r>
      <w:r w:rsidR="00B56F0B">
        <w:rPr>
          <w:b/>
          <w:bCs/>
          <w:iCs/>
          <w:sz w:val="28"/>
          <w:szCs w:val="28"/>
        </w:rPr>
        <w:t>4</w:t>
      </w:r>
      <w:r w:rsidR="008F5958" w:rsidRPr="00B56F0B">
        <w:rPr>
          <w:b/>
          <w:bCs/>
          <w:iCs/>
          <w:sz w:val="28"/>
          <w:szCs w:val="28"/>
        </w:rPr>
        <w:t>. Thẩm quyền của Kiểm lâm</w:t>
      </w:r>
    </w:p>
    <w:p w:rsidR="008F5958" w:rsidRPr="00B56F0B" w:rsidRDefault="008F5958"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1. Kiểm lâm viên đang thi hành công vụ có quyền:</w:t>
      </w:r>
    </w:p>
    <w:p w:rsidR="0086737A" w:rsidRPr="00B56F0B" w:rsidRDefault="0086737A"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a) Phạt cảnh cáo;</w:t>
      </w:r>
    </w:p>
    <w:p w:rsidR="00D65350" w:rsidRDefault="0086737A"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 xml:space="preserve">b) </w:t>
      </w:r>
      <w:r w:rsidRPr="00334FF7">
        <w:rPr>
          <w:iCs/>
          <w:sz w:val="28"/>
          <w:szCs w:val="28"/>
        </w:rPr>
        <w:t xml:space="preserve">Phạt tiền </w:t>
      </w:r>
      <w:bookmarkStart w:id="10" w:name="_Hlk201190474"/>
      <w:r w:rsidRPr="00334FF7">
        <w:rPr>
          <w:iCs/>
          <w:sz w:val="28"/>
          <w:szCs w:val="28"/>
        </w:rPr>
        <w:t xml:space="preserve">đến </w:t>
      </w:r>
      <w:r w:rsidR="00D201C5">
        <w:rPr>
          <w:iCs/>
          <w:sz w:val="28"/>
          <w:szCs w:val="28"/>
        </w:rPr>
        <w:t>5</w:t>
      </w:r>
      <w:r w:rsidRPr="00334FF7">
        <w:rPr>
          <w:iCs/>
          <w:sz w:val="28"/>
          <w:szCs w:val="28"/>
        </w:rPr>
        <w:t xml:space="preserve">% mức tiền phạt tối đa đối với lĩnh vực tương ứng quy định tại Điều 24 của </w:t>
      </w:r>
      <w:r w:rsidR="00D65350" w:rsidRPr="00F0141B">
        <w:rPr>
          <w:iCs/>
          <w:sz w:val="28"/>
          <w:szCs w:val="28"/>
        </w:rPr>
        <w:t>Luật Xử lý vi phạm hành chính</w:t>
      </w:r>
      <w:bookmarkEnd w:id="10"/>
      <w:r w:rsidRPr="00334FF7">
        <w:rPr>
          <w:iCs/>
          <w:sz w:val="28"/>
          <w:szCs w:val="28"/>
        </w:rPr>
        <w:t>;</w:t>
      </w:r>
    </w:p>
    <w:p w:rsidR="0086737A" w:rsidRPr="00334FF7" w:rsidRDefault="0086737A" w:rsidP="00292064">
      <w:pPr>
        <w:pStyle w:val="NormalWeb"/>
        <w:shd w:val="clear" w:color="auto" w:fill="FFFFFF"/>
        <w:spacing w:before="240" w:beforeAutospacing="0" w:after="0" w:afterAutospacing="0"/>
        <w:ind w:firstLine="567"/>
        <w:jc w:val="both"/>
        <w:rPr>
          <w:iCs/>
          <w:sz w:val="28"/>
          <w:szCs w:val="28"/>
        </w:rPr>
      </w:pPr>
      <w:r w:rsidRPr="00334FF7">
        <w:rPr>
          <w:iCs/>
          <w:sz w:val="28"/>
          <w:szCs w:val="28"/>
        </w:rPr>
        <w:t>c) Tịch thu tang vật, phương tiện vi phạm hành chính có giá trị không vượt quá 02 lần mức tiền phạt được quy định tại điểm b khoản này.</w:t>
      </w:r>
    </w:p>
    <w:p w:rsidR="008F5958" w:rsidRPr="00B56F0B" w:rsidRDefault="008F5958"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lastRenderedPageBreak/>
        <w:t>2. Trạm trưởng Trạm Kiểm lâm có quyền:</w:t>
      </w:r>
    </w:p>
    <w:p w:rsidR="0086737A" w:rsidRPr="00B56F0B" w:rsidRDefault="008F5958"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a) Phạt cảnh cáo;</w:t>
      </w:r>
      <w:r w:rsidR="0086737A" w:rsidRPr="00B56F0B">
        <w:rPr>
          <w:iCs/>
          <w:sz w:val="28"/>
          <w:szCs w:val="28"/>
        </w:rPr>
        <w:t xml:space="preserve"> </w:t>
      </w:r>
    </w:p>
    <w:p w:rsidR="0086737A" w:rsidRPr="00B56F0B" w:rsidRDefault="0086737A"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 xml:space="preserve">b) </w:t>
      </w:r>
      <w:r w:rsidRPr="00334FF7">
        <w:rPr>
          <w:iCs/>
          <w:sz w:val="28"/>
          <w:szCs w:val="28"/>
        </w:rPr>
        <w:t xml:space="preserve">Phạt tiền đến 20% mức tiền phạt tối đa đối với lĩnh vực tương ứng quy định tại Điều 24 của </w:t>
      </w:r>
      <w:r w:rsidR="00D65350" w:rsidRPr="00F0141B">
        <w:rPr>
          <w:iCs/>
          <w:sz w:val="28"/>
          <w:szCs w:val="28"/>
        </w:rPr>
        <w:t>Luật Xử lý vi phạm hành chính</w:t>
      </w:r>
      <w:r w:rsidRPr="00334FF7">
        <w:rPr>
          <w:iCs/>
          <w:sz w:val="28"/>
          <w:szCs w:val="28"/>
        </w:rPr>
        <w:t>;</w:t>
      </w:r>
    </w:p>
    <w:p w:rsidR="008F5958" w:rsidRPr="00334FF7" w:rsidRDefault="008F5958" w:rsidP="00292064">
      <w:pPr>
        <w:pStyle w:val="NormalWeb"/>
        <w:shd w:val="clear" w:color="auto" w:fill="FFFFFF"/>
        <w:spacing w:before="240" w:beforeAutospacing="0" w:after="0" w:afterAutospacing="0"/>
        <w:ind w:firstLine="567"/>
        <w:jc w:val="both"/>
        <w:rPr>
          <w:iCs/>
          <w:sz w:val="28"/>
          <w:szCs w:val="28"/>
        </w:rPr>
      </w:pPr>
      <w:r w:rsidRPr="00334FF7">
        <w:rPr>
          <w:iCs/>
          <w:sz w:val="28"/>
          <w:szCs w:val="28"/>
        </w:rPr>
        <w:t>c) Tịch thu tang vật, phương tiện vi phạm hành chính có giá trị không vượt quá 02 lần mức tiền phạt đượ</w:t>
      </w:r>
      <w:r w:rsidR="007E52E9" w:rsidRPr="00334FF7">
        <w:rPr>
          <w:iCs/>
          <w:sz w:val="28"/>
          <w:szCs w:val="28"/>
        </w:rPr>
        <w:t>c quy định tại điểm b khoản này;</w:t>
      </w:r>
    </w:p>
    <w:p w:rsidR="007E52E9" w:rsidRPr="00334FF7" w:rsidRDefault="007E52E9" w:rsidP="00292064">
      <w:pPr>
        <w:pStyle w:val="NormalWeb"/>
        <w:shd w:val="clear" w:color="auto" w:fill="FFFFFF"/>
        <w:spacing w:before="240" w:beforeAutospacing="0" w:after="0" w:afterAutospacing="0"/>
        <w:ind w:firstLine="567"/>
        <w:jc w:val="both"/>
        <w:rPr>
          <w:iCs/>
          <w:sz w:val="28"/>
          <w:szCs w:val="28"/>
        </w:rPr>
      </w:pPr>
      <w:r w:rsidRPr="00334FF7">
        <w:rPr>
          <w:iCs/>
          <w:sz w:val="28"/>
          <w:szCs w:val="28"/>
        </w:rPr>
        <w:t xml:space="preserve">d) Áp dụng biện pháp khắc phục hậu quả quy định tại các điểm a, c, đ, e, h, i và k khoản 1 Điều 28 của </w:t>
      </w:r>
      <w:r w:rsidR="00D65350" w:rsidRPr="00F0141B">
        <w:rPr>
          <w:iCs/>
          <w:sz w:val="28"/>
          <w:szCs w:val="28"/>
        </w:rPr>
        <w:t>Luật Xử lý vi phạm hành chính</w:t>
      </w:r>
      <w:r w:rsidRPr="00334FF7">
        <w:rPr>
          <w:iCs/>
          <w:sz w:val="28"/>
          <w:szCs w:val="28"/>
        </w:rPr>
        <w:t>.</w:t>
      </w:r>
    </w:p>
    <w:p w:rsidR="008F5958" w:rsidRPr="00B56F0B" w:rsidRDefault="008F5958"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3. Hạt trưởng Hạt Kiểm lâm, Đội trưởng Đội Kiểm lâm cơ động và phòng cháy, chữa cháy rừng có quyền:</w:t>
      </w:r>
    </w:p>
    <w:p w:rsidR="008F5958" w:rsidRPr="00B56F0B" w:rsidRDefault="008F5958" w:rsidP="00292064">
      <w:pPr>
        <w:pStyle w:val="NormalWeb"/>
        <w:shd w:val="clear" w:color="auto" w:fill="FFFFFF"/>
        <w:spacing w:before="240" w:beforeAutospacing="0" w:after="0" w:afterAutospacing="0"/>
        <w:ind w:firstLine="567"/>
        <w:jc w:val="both"/>
        <w:rPr>
          <w:iCs/>
          <w:sz w:val="28"/>
          <w:szCs w:val="28"/>
        </w:rPr>
      </w:pPr>
      <w:r w:rsidRPr="00B56F0B">
        <w:rPr>
          <w:iCs/>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30%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 có giá trị không vượt quá 02 lần mức tiền phạt được quy định tại điểm b khoản này;</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292064">
        <w:rPr>
          <w:sz w:val="28"/>
          <w:szCs w:val="28"/>
        </w:rPr>
        <w:t xml:space="preserve">d) Áp dụng biện pháp khắc phục hậu quả quy định tại các điểm a, c, đ, </w:t>
      </w:r>
      <w:r w:rsidR="007E52E9" w:rsidRPr="00292064">
        <w:rPr>
          <w:sz w:val="28"/>
          <w:szCs w:val="28"/>
        </w:rPr>
        <w:t xml:space="preserve">e, h, </w:t>
      </w:r>
      <w:r w:rsidRPr="00292064">
        <w:rPr>
          <w:sz w:val="28"/>
          <w:szCs w:val="28"/>
        </w:rPr>
        <w:t>i v</w:t>
      </w:r>
      <w:r w:rsidRPr="00334FF7">
        <w:rPr>
          <w:sz w:val="28"/>
          <w:szCs w:val="28"/>
        </w:rPr>
        <w:t xml:space="preserve">à k khoản 1 Điều 28 của </w:t>
      </w:r>
      <w:r w:rsidR="00D65350" w:rsidRPr="00F0141B">
        <w:rPr>
          <w:iCs/>
          <w:sz w:val="28"/>
          <w:szCs w:val="28"/>
        </w:rPr>
        <w:t>Luật Xử lý vi phạm hành chính</w:t>
      </w:r>
      <w:r w:rsidRPr="00334FF7">
        <w:rPr>
          <w:sz w:val="28"/>
          <w:szCs w:val="28"/>
        </w:rPr>
        <w:t>.</w:t>
      </w:r>
    </w:p>
    <w:p w:rsidR="008F5958" w:rsidRPr="005A0501" w:rsidRDefault="008F5958" w:rsidP="00292064">
      <w:pPr>
        <w:pStyle w:val="NormalWeb"/>
        <w:shd w:val="clear" w:color="auto" w:fill="FFFFFF"/>
        <w:spacing w:before="240" w:beforeAutospacing="0" w:after="0" w:afterAutospacing="0"/>
        <w:ind w:firstLine="567"/>
        <w:jc w:val="both"/>
        <w:rPr>
          <w:sz w:val="28"/>
          <w:szCs w:val="28"/>
        </w:rPr>
      </w:pPr>
      <w:r w:rsidRPr="00354ABA">
        <w:rPr>
          <w:sz w:val="28"/>
          <w:szCs w:val="28"/>
        </w:rPr>
        <w:t>4. Chi cục trưởng Chi cục Kiểm lâm vùng, Đội trưởng Đội Kiểm lâm đặc nhiệm thuộc Cục Lâm nghiệp và Kiểm lâm</w:t>
      </w:r>
      <w:r w:rsidR="00116656" w:rsidRPr="00123FF3">
        <w:rPr>
          <w:sz w:val="28"/>
          <w:szCs w:val="28"/>
        </w:rPr>
        <w:t xml:space="preserve">; Chi cục trưởng </w:t>
      </w:r>
      <w:r w:rsidR="00116656" w:rsidRPr="005A0501">
        <w:rPr>
          <w:sz w:val="28"/>
          <w:szCs w:val="28"/>
        </w:rPr>
        <w:t>Chi cục</w:t>
      </w:r>
      <w:r w:rsidR="00311F54" w:rsidRPr="005A0501">
        <w:rPr>
          <w:sz w:val="28"/>
          <w:szCs w:val="28"/>
        </w:rPr>
        <w:t xml:space="preserve"> </w:t>
      </w:r>
      <w:r w:rsidR="00116656" w:rsidRPr="005A0501">
        <w:rPr>
          <w:sz w:val="28"/>
          <w:szCs w:val="28"/>
        </w:rPr>
        <w:t>về</w:t>
      </w:r>
      <w:r w:rsidR="00311F54" w:rsidRPr="005A0501">
        <w:rPr>
          <w:sz w:val="28"/>
          <w:szCs w:val="28"/>
        </w:rPr>
        <w:t xml:space="preserve"> lĩnh vực l</w:t>
      </w:r>
      <w:r w:rsidR="00116656" w:rsidRPr="005A0501">
        <w:rPr>
          <w:sz w:val="28"/>
          <w:szCs w:val="28"/>
        </w:rPr>
        <w:t>âm</w:t>
      </w:r>
      <w:r w:rsidR="00D201C5" w:rsidRPr="005A0501">
        <w:rPr>
          <w:sz w:val="28"/>
          <w:szCs w:val="28"/>
        </w:rPr>
        <w:t xml:space="preserve"> </w:t>
      </w:r>
      <w:r w:rsidR="00116656" w:rsidRPr="005A0501">
        <w:rPr>
          <w:sz w:val="28"/>
          <w:szCs w:val="28"/>
        </w:rPr>
        <w:t>nghiệp</w:t>
      </w:r>
      <w:r w:rsidR="00311F54" w:rsidRPr="005A0501">
        <w:rPr>
          <w:sz w:val="28"/>
          <w:szCs w:val="28"/>
        </w:rPr>
        <w:t>, k</w:t>
      </w:r>
      <w:r w:rsidR="00116656" w:rsidRPr="005A0501">
        <w:rPr>
          <w:sz w:val="28"/>
          <w:szCs w:val="28"/>
        </w:rPr>
        <w:t xml:space="preserve">iểm lâm </w:t>
      </w:r>
      <w:r w:rsidR="0086737A" w:rsidRPr="005A0501">
        <w:rPr>
          <w:sz w:val="28"/>
          <w:szCs w:val="28"/>
        </w:rPr>
        <w:t>thuộc Sở Nông nghiệp và Môi trường</w:t>
      </w:r>
      <w:r w:rsidR="0086737A" w:rsidRPr="00354ABA">
        <w:rPr>
          <w:sz w:val="28"/>
          <w:szCs w:val="28"/>
        </w:rPr>
        <w:t xml:space="preserve"> </w:t>
      </w:r>
      <w:r w:rsidRPr="00354ABA">
        <w:rPr>
          <w:sz w:val="28"/>
          <w:szCs w:val="28"/>
        </w:rPr>
        <w:t>có quyền:</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50%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8F5958" w:rsidRPr="00B56F0B" w:rsidRDefault="008F5958" w:rsidP="00292064">
      <w:pPr>
        <w:pStyle w:val="NormalWeb"/>
        <w:shd w:val="clear" w:color="auto" w:fill="FFFFFF"/>
        <w:spacing w:before="240" w:beforeAutospacing="0" w:after="0" w:afterAutospacing="0"/>
        <w:ind w:firstLine="567"/>
        <w:jc w:val="both"/>
        <w:rPr>
          <w:strike/>
          <w:sz w:val="28"/>
          <w:szCs w:val="28"/>
        </w:rPr>
      </w:pPr>
      <w:r w:rsidRPr="00334FF7">
        <w:rPr>
          <w:sz w:val="28"/>
          <w:szCs w:val="28"/>
        </w:rPr>
        <w:t>c) Tịch thu tang vật, phương tiện vi phạm hành chính</w:t>
      </w:r>
      <w:r w:rsidR="0086737A" w:rsidRPr="00334FF7">
        <w:rPr>
          <w:sz w:val="28"/>
          <w:szCs w:val="28"/>
        </w:rPr>
        <w:t>;</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B56F0B">
        <w:rPr>
          <w:sz w:val="28"/>
          <w:szCs w:val="28"/>
        </w:rPr>
        <w:t>d) Tước quyền sử dụng giấy phép, chứng chỉ hành nghề có thời hạn hoặc đình chỉ hoạt động có thời hạn;</w:t>
      </w:r>
    </w:p>
    <w:p w:rsidR="008F5958" w:rsidRPr="00B56F0B"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đ) Áp dụng biện pháp khắc phục hậu quả quy định tại khoản 1 Điều 28 của </w:t>
      </w:r>
      <w:r w:rsidR="00D65350" w:rsidRPr="00F0141B">
        <w:rPr>
          <w:iCs/>
          <w:sz w:val="28"/>
          <w:szCs w:val="28"/>
        </w:rPr>
        <w:t>Luật Xử lý vi phạm hành chính</w:t>
      </w:r>
      <w:r w:rsidR="00830427">
        <w:rPr>
          <w:iCs/>
          <w:sz w:val="28"/>
          <w:szCs w:val="28"/>
        </w:rPr>
        <w:t>.</w:t>
      </w:r>
    </w:p>
    <w:p w:rsidR="0086737A" w:rsidRPr="00334FF7" w:rsidRDefault="008F5958"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5. Cục trưởng Cục Lâm nghiệp và Kiểm lâm </w:t>
      </w:r>
      <w:r w:rsidR="0086737A" w:rsidRPr="00334FF7">
        <w:rPr>
          <w:sz w:val="28"/>
          <w:szCs w:val="28"/>
        </w:rPr>
        <w:t>có quyền:</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292064">
        <w:rPr>
          <w:spacing w:val="-4"/>
          <w:sz w:val="28"/>
          <w:szCs w:val="28"/>
        </w:rPr>
        <w:lastRenderedPageBreak/>
        <w:t>b) Phạt tiền đến mức tối đa đối với lĩnh vực lâm nghiệp quy định tại Điều 24</w:t>
      </w:r>
      <w:r w:rsidRPr="00B56F0B">
        <w:rPr>
          <w:sz w:val="28"/>
          <w:szCs w:val="28"/>
        </w:rPr>
        <w:t xml:space="preserve"> của </w:t>
      </w:r>
      <w:r w:rsidR="00D65350" w:rsidRPr="00F0141B">
        <w:rPr>
          <w:iCs/>
          <w:sz w:val="28"/>
          <w:szCs w:val="28"/>
        </w:rPr>
        <w:t>Luật Xử lý vi phạm hành chính</w:t>
      </w:r>
      <w:r w:rsidRPr="00B56F0B">
        <w:rPr>
          <w:sz w:val="28"/>
          <w:szCs w:val="28"/>
        </w:rPr>
        <w:t>;</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d) Tước quyền sử dụng giấy phép, chứng chỉ hành nghề có thời hạn hoặc đình chỉ hoạt động có thời hạn;</w:t>
      </w:r>
    </w:p>
    <w:p w:rsidR="0086737A" w:rsidRPr="00B56F0B" w:rsidRDefault="0086737A" w:rsidP="00292064">
      <w:pPr>
        <w:widowControl w:val="0"/>
        <w:tabs>
          <w:tab w:val="left" w:pos="720"/>
        </w:tabs>
        <w:spacing w:before="240"/>
        <w:ind w:firstLine="567"/>
        <w:jc w:val="both"/>
      </w:pPr>
      <w:r w:rsidRPr="00334FF7">
        <w:t xml:space="preserve">đ) Áp dụng biện pháp khắc phục hậu quả quy định tại khoản 1 Điều 28 của </w:t>
      </w:r>
      <w:r w:rsidR="00D65350" w:rsidRPr="00F0141B">
        <w:rPr>
          <w:iCs/>
        </w:rPr>
        <w:t>Luật Xử lý vi phạm hành chính</w:t>
      </w:r>
      <w:r w:rsidRPr="00B56F0B">
        <w:t>.</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b/>
          <w:bCs/>
          <w:sz w:val="28"/>
          <w:szCs w:val="28"/>
        </w:rPr>
        <w:t>Điều 1</w:t>
      </w:r>
      <w:r w:rsidR="00B56F0B">
        <w:rPr>
          <w:b/>
          <w:bCs/>
          <w:sz w:val="28"/>
          <w:szCs w:val="28"/>
        </w:rPr>
        <w:t>5</w:t>
      </w:r>
      <w:r w:rsidRPr="00B56F0B">
        <w:rPr>
          <w:b/>
          <w:bCs/>
          <w:sz w:val="28"/>
          <w:szCs w:val="28"/>
        </w:rPr>
        <w:t>. Thẩm quyền của Kiểm ngư </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1. Kiểm ngư viên đang thi hành công vụ có quyền:</w:t>
      </w:r>
    </w:p>
    <w:p w:rsidR="0086737A"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w:t>
      </w:r>
      <w:r w:rsidR="00D201C5">
        <w:rPr>
          <w:sz w:val="28"/>
          <w:szCs w:val="28"/>
        </w:rPr>
        <w:t>5</w:t>
      </w:r>
      <w:r w:rsidRPr="00334FF7">
        <w:rPr>
          <w:sz w:val="28"/>
          <w:szCs w:val="28"/>
        </w:rPr>
        <w:t xml:space="preserve">%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7E52E9" w:rsidRPr="00334FF7" w:rsidRDefault="007E52E9" w:rsidP="00292064">
      <w:pPr>
        <w:spacing w:before="240"/>
        <w:ind w:firstLine="567"/>
        <w:jc w:val="both"/>
      </w:pPr>
      <w:r w:rsidRPr="00334FF7">
        <w:t>c) Tịch thu tang vật, phương tiện vi phạm hành chính có giá trị không vượt quá 02 lần mức tiền phạt được quy định tại điểm b khoản này.</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2. Trạm trưởng Trạm Kiểm ngư thuộc Chi cục Kiểm ngư vùng có quyền:</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20%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 có giá trị không vượt quá 02 lần mức tiền phạt được quy định tại điểm b khoản này;</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334FF7">
        <w:rPr>
          <w:sz w:val="28"/>
          <w:szCs w:val="28"/>
        </w:rPr>
        <w:t xml:space="preserve">d) Áp dụng biện pháp khắc phục hậu quả quy định tại các điểm a, b, đ, e, h, i và k khoản 1 Điều 28 của </w:t>
      </w:r>
      <w:r w:rsidR="00D65350" w:rsidRPr="00F0141B">
        <w:rPr>
          <w:iCs/>
          <w:sz w:val="28"/>
          <w:szCs w:val="28"/>
        </w:rPr>
        <w:t>Luật Xử lý vi phạm hành chính</w:t>
      </w:r>
      <w:r w:rsidRPr="00334FF7">
        <w:rPr>
          <w:sz w:val="28"/>
          <w:szCs w:val="28"/>
        </w:rPr>
        <w:t>.</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354ABA">
        <w:rPr>
          <w:sz w:val="28"/>
          <w:szCs w:val="28"/>
        </w:rPr>
        <w:t>3. Chi cục trưởng Chi cục Kiểm ngư vùng</w:t>
      </w:r>
      <w:r w:rsidR="00116656" w:rsidRPr="00354ABA">
        <w:rPr>
          <w:i/>
          <w:iCs/>
          <w:spacing w:val="6"/>
          <w:sz w:val="28"/>
          <w:szCs w:val="28"/>
        </w:rPr>
        <w:t xml:space="preserve"> </w:t>
      </w:r>
      <w:r w:rsidR="00116656" w:rsidRPr="00354ABA">
        <w:rPr>
          <w:iCs/>
          <w:spacing w:val="6"/>
          <w:sz w:val="28"/>
          <w:szCs w:val="28"/>
        </w:rPr>
        <w:t xml:space="preserve">thuộc Cục Thủy sản và Kiểm ngư; </w:t>
      </w:r>
      <w:r w:rsidR="00116656" w:rsidRPr="005A0501">
        <w:rPr>
          <w:iCs/>
          <w:spacing w:val="6"/>
          <w:sz w:val="28"/>
          <w:szCs w:val="28"/>
        </w:rPr>
        <w:t xml:space="preserve">Chi cục trưởng Chi cục </w:t>
      </w:r>
      <w:r w:rsidR="00311F54" w:rsidRPr="005A0501">
        <w:rPr>
          <w:iCs/>
          <w:spacing w:val="6"/>
          <w:sz w:val="28"/>
          <w:szCs w:val="28"/>
        </w:rPr>
        <w:t>về lĩnh vực t</w:t>
      </w:r>
      <w:r w:rsidR="00116656" w:rsidRPr="005A0501">
        <w:rPr>
          <w:iCs/>
          <w:spacing w:val="6"/>
          <w:sz w:val="28"/>
          <w:szCs w:val="28"/>
        </w:rPr>
        <w:t>hủy sản</w:t>
      </w:r>
      <w:r w:rsidR="00311F54" w:rsidRPr="005A0501">
        <w:rPr>
          <w:iCs/>
          <w:spacing w:val="6"/>
          <w:sz w:val="28"/>
          <w:szCs w:val="28"/>
        </w:rPr>
        <w:t>, k</w:t>
      </w:r>
      <w:r w:rsidR="00116656" w:rsidRPr="005A0501">
        <w:rPr>
          <w:iCs/>
          <w:spacing w:val="6"/>
          <w:sz w:val="28"/>
          <w:szCs w:val="28"/>
        </w:rPr>
        <w:t>iểm ngư</w:t>
      </w:r>
      <w:r w:rsidRPr="005A0501">
        <w:rPr>
          <w:sz w:val="28"/>
          <w:szCs w:val="28"/>
        </w:rPr>
        <w:t xml:space="preserve"> </w:t>
      </w:r>
      <w:r w:rsidR="00116656" w:rsidRPr="005A0501">
        <w:rPr>
          <w:sz w:val="28"/>
          <w:szCs w:val="28"/>
        </w:rPr>
        <w:t>thuộc Sở Nông nghiệp và Môi trường</w:t>
      </w:r>
      <w:r w:rsidR="00116656" w:rsidRPr="00354ABA">
        <w:rPr>
          <w:sz w:val="28"/>
          <w:szCs w:val="28"/>
        </w:rPr>
        <w:t xml:space="preserve"> </w:t>
      </w:r>
      <w:r w:rsidRPr="00354ABA">
        <w:rPr>
          <w:sz w:val="28"/>
          <w:szCs w:val="28"/>
        </w:rPr>
        <w:t>có quyền:</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50% mức tiền phạt tối đa đối với lĩnh vực tương ứng quy định tại Điều 24 của </w:t>
      </w:r>
      <w:r w:rsidR="00D65350" w:rsidRPr="00F0141B">
        <w:rPr>
          <w:iCs/>
          <w:sz w:val="28"/>
          <w:szCs w:val="28"/>
        </w:rPr>
        <w:t>Luật Xử lý vi phạm hành chính</w:t>
      </w:r>
      <w:r w:rsidR="003F78DE">
        <w:rPr>
          <w:sz w:val="28"/>
          <w:szCs w:val="28"/>
        </w:rPr>
        <w:t>;</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334FF7">
        <w:rPr>
          <w:sz w:val="28"/>
          <w:szCs w:val="28"/>
        </w:rPr>
        <w:t>c) Tước quyền sử dụng giấy phép, chứng chỉ hành nghề có thời hạn hoặc đình chỉ hoạt động có thời hạn;</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lastRenderedPageBreak/>
        <w:t>d) Tịch thu tang vật, phương tiện vi phạm hành chính;</w:t>
      </w:r>
    </w:p>
    <w:p w:rsidR="007E52E9" w:rsidRPr="00B56F0B" w:rsidRDefault="007E52E9" w:rsidP="00292064">
      <w:pPr>
        <w:pStyle w:val="NormalWeb"/>
        <w:shd w:val="clear" w:color="auto" w:fill="FFFFFF"/>
        <w:spacing w:before="240" w:beforeAutospacing="0" w:after="0" w:afterAutospacing="0"/>
        <w:ind w:firstLine="567"/>
        <w:jc w:val="both"/>
        <w:rPr>
          <w:sz w:val="28"/>
          <w:szCs w:val="28"/>
        </w:rPr>
      </w:pPr>
      <w:r w:rsidRPr="00B56F0B">
        <w:rPr>
          <w:sz w:val="28"/>
          <w:szCs w:val="28"/>
        </w:rPr>
        <w:t>đ</w:t>
      </w:r>
      <w:r w:rsidRPr="00334FF7">
        <w:rPr>
          <w:sz w:val="28"/>
          <w:szCs w:val="28"/>
        </w:rPr>
        <w:t xml:space="preserve">) Áp dụng biện pháp khắc phục hậu quả quy định tại khoản 1 Điều 28 của </w:t>
      </w:r>
      <w:r w:rsidR="00D65350" w:rsidRPr="00F0141B">
        <w:rPr>
          <w:iCs/>
          <w:sz w:val="28"/>
          <w:szCs w:val="28"/>
        </w:rPr>
        <w:t>Luật Xử lý vi phạm hành chính</w:t>
      </w:r>
      <w:r w:rsidRPr="00334FF7">
        <w:rPr>
          <w:sz w:val="28"/>
          <w:szCs w:val="28"/>
        </w:rPr>
        <w:t>.</w:t>
      </w:r>
    </w:p>
    <w:p w:rsidR="007E52E9" w:rsidRPr="00334FF7" w:rsidRDefault="007E52E9" w:rsidP="00292064">
      <w:pPr>
        <w:pStyle w:val="NormalWeb"/>
        <w:shd w:val="clear" w:color="auto" w:fill="FFFFFF"/>
        <w:spacing w:before="240" w:beforeAutospacing="0" w:after="0" w:afterAutospacing="0"/>
        <w:ind w:firstLine="567"/>
        <w:jc w:val="both"/>
        <w:rPr>
          <w:sz w:val="28"/>
          <w:szCs w:val="28"/>
        </w:rPr>
      </w:pPr>
      <w:r w:rsidRPr="00334FF7">
        <w:rPr>
          <w:sz w:val="28"/>
          <w:szCs w:val="28"/>
        </w:rPr>
        <w:t>4. Cục trưởng Cục</w:t>
      </w:r>
      <w:r w:rsidR="00896AA4" w:rsidRPr="00334FF7">
        <w:rPr>
          <w:sz w:val="28"/>
          <w:szCs w:val="28"/>
        </w:rPr>
        <w:t xml:space="preserve"> Thủy sản và Kiểm ngư </w:t>
      </w:r>
      <w:r w:rsidR="0086737A" w:rsidRPr="00334FF7">
        <w:rPr>
          <w:sz w:val="28"/>
          <w:szCs w:val="28"/>
        </w:rPr>
        <w:t>có quyền:</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292064">
        <w:rPr>
          <w:spacing w:val="-4"/>
          <w:sz w:val="28"/>
          <w:szCs w:val="28"/>
        </w:rPr>
        <w:t>b) Phạt tiền đến mức tối đa đối với lĩnh vực tương ứng quy định tại Điều 24</w:t>
      </w:r>
      <w:r w:rsidRPr="00B56F0B">
        <w:rPr>
          <w:sz w:val="28"/>
          <w:szCs w:val="28"/>
        </w:rPr>
        <w:t xml:space="preserve"> của </w:t>
      </w:r>
      <w:r w:rsidR="00D65350" w:rsidRPr="00F0141B">
        <w:rPr>
          <w:iCs/>
          <w:sz w:val="28"/>
          <w:szCs w:val="28"/>
        </w:rPr>
        <w:t>Luật Xử lý vi phạm hành chính</w:t>
      </w:r>
      <w:r w:rsidRPr="00B56F0B">
        <w:rPr>
          <w:sz w:val="28"/>
          <w:szCs w:val="28"/>
        </w:rPr>
        <w:t>;</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d) Tước quyền sử dụng giấy phép, chứng chỉ hành nghề có thời hạn hoặc đình chỉ hoạt động có thời hạn;</w:t>
      </w:r>
    </w:p>
    <w:p w:rsidR="0086737A" w:rsidRPr="00334FF7" w:rsidRDefault="0086737A" w:rsidP="00292064">
      <w:pPr>
        <w:widowControl w:val="0"/>
        <w:tabs>
          <w:tab w:val="left" w:pos="720"/>
        </w:tabs>
        <w:spacing w:before="240"/>
        <w:ind w:firstLine="567"/>
        <w:jc w:val="both"/>
      </w:pPr>
      <w:r w:rsidRPr="00334FF7">
        <w:t xml:space="preserve">đ) Áp dụng biện pháp khắc phục hậu quả quy định tại khoản 1 Điều 28 của </w:t>
      </w:r>
      <w:r w:rsidR="00D65350" w:rsidRPr="00F0141B">
        <w:rPr>
          <w:iCs/>
        </w:rPr>
        <w:t>Luật Xử lý vi phạm hành chính</w:t>
      </w:r>
      <w:r w:rsidRPr="00B56F0B">
        <w:t>.</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b/>
          <w:bCs/>
          <w:sz w:val="28"/>
          <w:szCs w:val="28"/>
        </w:rPr>
        <w:t>Điều 1</w:t>
      </w:r>
      <w:r w:rsidR="00B56F0B">
        <w:rPr>
          <w:b/>
          <w:bCs/>
          <w:sz w:val="28"/>
          <w:szCs w:val="28"/>
        </w:rPr>
        <w:t>6</w:t>
      </w:r>
      <w:r w:rsidRPr="00B56F0B">
        <w:rPr>
          <w:b/>
          <w:bCs/>
          <w:sz w:val="28"/>
          <w:szCs w:val="28"/>
        </w:rPr>
        <w:t>. Thẩm quyền của cơ quan thi hành án dân sự</w:t>
      </w:r>
    </w:p>
    <w:p w:rsidR="007959CA" w:rsidRPr="00B56F0B" w:rsidRDefault="00D7056D" w:rsidP="00292064">
      <w:pPr>
        <w:spacing w:before="240"/>
        <w:ind w:firstLine="567"/>
        <w:jc w:val="both"/>
      </w:pPr>
      <w:r w:rsidRPr="00334FF7">
        <w:t>1</w:t>
      </w:r>
      <w:r w:rsidR="007959CA" w:rsidRPr="00334FF7">
        <w:t xml:space="preserve">. </w:t>
      </w:r>
      <w:r w:rsidR="00B041FD">
        <w:t>Thủ t</w:t>
      </w:r>
      <w:r w:rsidR="00896AA4" w:rsidRPr="00334FF7">
        <w:t xml:space="preserve">rưởng </w:t>
      </w:r>
      <w:r w:rsidR="00B041FD">
        <w:t>cơ quan thi hành án dân sự</w:t>
      </w:r>
      <w:r w:rsidRPr="00334FF7">
        <w:t>;</w:t>
      </w:r>
      <w:r w:rsidRPr="00B56F0B">
        <w:t xml:space="preserve"> Trưởng phòng Phòng Thi hành án cấp quân khu </w:t>
      </w:r>
      <w:r w:rsidR="007959CA" w:rsidRPr="00B56F0B">
        <w:t>có quyền:</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86737A" w:rsidRPr="00B56F0B" w:rsidRDefault="0086737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50%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7959CA"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w:t>
      </w:r>
    </w:p>
    <w:p w:rsidR="0014751F" w:rsidRPr="00B56F0B" w:rsidRDefault="0014751F" w:rsidP="00292064">
      <w:pPr>
        <w:pStyle w:val="NormalWeb"/>
        <w:shd w:val="clear" w:color="auto" w:fill="FFFFFF"/>
        <w:spacing w:before="240" w:beforeAutospacing="0" w:after="0" w:afterAutospacing="0"/>
        <w:ind w:firstLine="567"/>
        <w:jc w:val="both"/>
        <w:rPr>
          <w:sz w:val="28"/>
          <w:szCs w:val="28"/>
        </w:rPr>
      </w:pPr>
      <w:r>
        <w:rPr>
          <w:sz w:val="28"/>
          <w:szCs w:val="28"/>
        </w:rPr>
        <w:t xml:space="preserve">d) </w:t>
      </w:r>
      <w:r w:rsidRPr="00334FF7">
        <w:rPr>
          <w:sz w:val="28"/>
          <w:szCs w:val="28"/>
        </w:rPr>
        <w:t>Tước quyền sử dụng giấy phép, chứng chỉ hành nghề có thời hạn hoặc đình chỉ hoạt động có thời hạn;</w:t>
      </w:r>
    </w:p>
    <w:p w:rsidR="007959CA" w:rsidRPr="00B56F0B" w:rsidRDefault="0014751F" w:rsidP="00292064">
      <w:pPr>
        <w:pStyle w:val="NormalWeb"/>
        <w:shd w:val="clear" w:color="auto" w:fill="FFFFFF"/>
        <w:spacing w:before="240" w:beforeAutospacing="0" w:after="0" w:afterAutospacing="0"/>
        <w:ind w:firstLine="567"/>
        <w:jc w:val="both"/>
        <w:rPr>
          <w:sz w:val="28"/>
          <w:szCs w:val="28"/>
        </w:rPr>
      </w:pPr>
      <w:r>
        <w:rPr>
          <w:sz w:val="28"/>
          <w:szCs w:val="28"/>
        </w:rPr>
        <w:t>đ</w:t>
      </w:r>
      <w:r w:rsidR="007959CA" w:rsidRPr="00B56F0B">
        <w:rPr>
          <w:sz w:val="28"/>
          <w:szCs w:val="28"/>
        </w:rPr>
        <w:t xml:space="preserve">) Áp dụng biện pháp khắc phục hậu quả quy định tại khoản 1 Điều 28 của </w:t>
      </w:r>
      <w:r w:rsidR="00D65350" w:rsidRPr="00F0141B">
        <w:rPr>
          <w:iCs/>
          <w:sz w:val="28"/>
          <w:szCs w:val="28"/>
        </w:rPr>
        <w:t>Luật Xử lý vi phạm hành chính</w:t>
      </w:r>
      <w:r w:rsidR="00830427">
        <w:rPr>
          <w:iCs/>
          <w:sz w:val="28"/>
          <w:szCs w:val="28"/>
        </w:rPr>
        <w:t>.</w:t>
      </w:r>
    </w:p>
    <w:p w:rsidR="007959CA" w:rsidRPr="00B56F0B" w:rsidRDefault="00D7056D" w:rsidP="00292064">
      <w:pPr>
        <w:pStyle w:val="NormalWeb"/>
        <w:shd w:val="clear" w:color="auto" w:fill="FFFFFF"/>
        <w:spacing w:before="240" w:beforeAutospacing="0" w:after="0" w:afterAutospacing="0"/>
        <w:ind w:firstLine="567"/>
        <w:jc w:val="both"/>
        <w:rPr>
          <w:sz w:val="28"/>
          <w:szCs w:val="28"/>
        </w:rPr>
      </w:pPr>
      <w:r w:rsidRPr="00334FF7">
        <w:rPr>
          <w:sz w:val="28"/>
          <w:szCs w:val="28"/>
        </w:rPr>
        <w:t>2</w:t>
      </w:r>
      <w:r w:rsidR="007959CA" w:rsidRPr="00334FF7">
        <w:rPr>
          <w:sz w:val="28"/>
          <w:szCs w:val="28"/>
        </w:rPr>
        <w:t xml:space="preserve">. Cục </w:t>
      </w:r>
      <w:r w:rsidR="00896AA4" w:rsidRPr="00334FF7">
        <w:rPr>
          <w:sz w:val="28"/>
          <w:szCs w:val="28"/>
        </w:rPr>
        <w:t xml:space="preserve">trưởng Cục </w:t>
      </w:r>
      <w:r w:rsidR="007959CA" w:rsidRPr="00334FF7">
        <w:rPr>
          <w:sz w:val="28"/>
          <w:szCs w:val="28"/>
        </w:rPr>
        <w:t xml:space="preserve">Quản lý thi hành án dân sự </w:t>
      </w:r>
      <w:r w:rsidR="00896AA4" w:rsidRPr="00334FF7">
        <w:rPr>
          <w:sz w:val="28"/>
          <w:szCs w:val="28"/>
        </w:rPr>
        <w:t xml:space="preserve">thuộc </w:t>
      </w:r>
      <w:r w:rsidR="007959CA" w:rsidRPr="00334FF7">
        <w:rPr>
          <w:sz w:val="28"/>
          <w:szCs w:val="28"/>
        </w:rPr>
        <w:t>Bộ Tư pháp, Cục trưởng Cục Thi hành án Bộ Quốc phòng có quyền:</w:t>
      </w:r>
      <w:r w:rsidR="007959CA" w:rsidRPr="00B56F0B">
        <w:rPr>
          <w:sz w:val="28"/>
          <w:szCs w:val="28"/>
        </w:rPr>
        <w:t xml:space="preserve"> </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a) Phạt cảnh cáo;</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 xml:space="preserve">b) Phạt tiền đến mức tối đa đối với lĩnh vực thi hành án dân sự quy định tại Điều 24 của </w:t>
      </w:r>
      <w:r w:rsidR="00D65350" w:rsidRPr="00F0141B">
        <w:rPr>
          <w:iCs/>
          <w:sz w:val="28"/>
          <w:szCs w:val="28"/>
        </w:rPr>
        <w:t>Luật Xử lý vi phạm hành chính</w:t>
      </w:r>
      <w:r w:rsidRPr="00B56F0B">
        <w:rPr>
          <w:sz w:val="28"/>
          <w:szCs w:val="28"/>
        </w:rPr>
        <w:t>;</w:t>
      </w:r>
    </w:p>
    <w:p w:rsidR="007959CA"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c) Tịch thu tang vật, phương tiện vi phạm hành chính;</w:t>
      </w:r>
    </w:p>
    <w:p w:rsidR="0014751F" w:rsidRPr="00B56F0B" w:rsidRDefault="0014751F" w:rsidP="00292064">
      <w:pPr>
        <w:pStyle w:val="NormalWeb"/>
        <w:shd w:val="clear" w:color="auto" w:fill="FFFFFF"/>
        <w:spacing w:before="200" w:beforeAutospacing="0" w:after="0" w:afterAutospacing="0"/>
        <w:ind w:firstLine="567"/>
        <w:jc w:val="both"/>
        <w:rPr>
          <w:sz w:val="28"/>
          <w:szCs w:val="28"/>
        </w:rPr>
      </w:pPr>
      <w:r>
        <w:rPr>
          <w:sz w:val="28"/>
          <w:szCs w:val="28"/>
        </w:rPr>
        <w:lastRenderedPageBreak/>
        <w:t xml:space="preserve">d) </w:t>
      </w:r>
      <w:r w:rsidRPr="00334FF7">
        <w:rPr>
          <w:sz w:val="28"/>
          <w:szCs w:val="28"/>
        </w:rPr>
        <w:t>Tước quyền sử dụng giấy phép, chứng chỉ hành nghề có thời hạn hoặc đình chỉ hoạt động có thời hạn;</w:t>
      </w:r>
    </w:p>
    <w:p w:rsidR="007959CA" w:rsidRPr="00B56F0B" w:rsidRDefault="0014751F" w:rsidP="00292064">
      <w:pPr>
        <w:widowControl w:val="0"/>
        <w:tabs>
          <w:tab w:val="left" w:pos="720"/>
        </w:tabs>
        <w:spacing w:before="200"/>
        <w:ind w:firstLine="567"/>
        <w:jc w:val="both"/>
      </w:pPr>
      <w:r>
        <w:t>đ</w:t>
      </w:r>
      <w:r w:rsidR="007959CA" w:rsidRPr="00334FF7">
        <w:t xml:space="preserve">) Áp dụng biện pháp khắc phục hậu quả quy định tại khoản 1 Điều 28 của </w:t>
      </w:r>
      <w:r w:rsidR="00D65350" w:rsidRPr="00F0141B">
        <w:rPr>
          <w:iCs/>
        </w:rPr>
        <w:t>Luật Xử lý vi phạm hành chính</w:t>
      </w:r>
      <w:r w:rsidR="007959CA" w:rsidRPr="00334FF7">
        <w:t>.</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b/>
          <w:bCs/>
          <w:sz w:val="28"/>
          <w:szCs w:val="28"/>
        </w:rPr>
        <w:t xml:space="preserve">Điều </w:t>
      </w:r>
      <w:r w:rsidR="00B56F0B">
        <w:rPr>
          <w:b/>
          <w:bCs/>
          <w:sz w:val="28"/>
          <w:szCs w:val="28"/>
        </w:rPr>
        <w:t>17</w:t>
      </w:r>
      <w:r w:rsidRPr="00B56F0B">
        <w:rPr>
          <w:b/>
          <w:bCs/>
          <w:sz w:val="28"/>
          <w:szCs w:val="28"/>
        </w:rPr>
        <w:t xml:space="preserve">. Thẩm quyền của Cảng vụ hàng hải, Cảng vụ hàng không, Cảng vụ đường thủy </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1. Trưởng đại diện Cảng vụ hàng hải, Trưởng đại diện Cảng vụ hàng không, Trưởng đại diện Cảng vụ đường thủy có quyền:</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a) Phạt cảnh cáo;</w:t>
      </w:r>
    </w:p>
    <w:p w:rsidR="00B56F0B" w:rsidRPr="00B56F0B" w:rsidRDefault="00B56F0B" w:rsidP="00292064">
      <w:pPr>
        <w:pStyle w:val="NormalWeb"/>
        <w:shd w:val="clear" w:color="auto" w:fill="FFFFFF"/>
        <w:spacing w:before="20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25%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7959CA" w:rsidRPr="00334FF7" w:rsidRDefault="007959CA" w:rsidP="00292064">
      <w:pPr>
        <w:pStyle w:val="NormalWeb"/>
        <w:shd w:val="clear" w:color="auto" w:fill="FFFFFF"/>
        <w:spacing w:before="200" w:beforeAutospacing="0" w:after="0" w:afterAutospacing="0"/>
        <w:ind w:firstLine="567"/>
        <w:jc w:val="both"/>
        <w:rPr>
          <w:sz w:val="28"/>
          <w:szCs w:val="28"/>
        </w:rPr>
      </w:pPr>
      <w:r w:rsidRPr="00334FF7">
        <w:rPr>
          <w:sz w:val="28"/>
          <w:szCs w:val="28"/>
        </w:rPr>
        <w:t>c) Tước quyền sử dụng giấy phép, chứng chỉ hành nghề có thời hạn hoặc đình chỉ hoạt động có thời hạn;</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d) Tịch thu tang vật, phương tiện vi phạm hành chính có giá trị không vượt quá 02 lần mức tiền phạt được quy định tại điểm b khoản này;</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334FF7">
        <w:rPr>
          <w:sz w:val="28"/>
          <w:szCs w:val="28"/>
        </w:rPr>
        <w:t xml:space="preserve">đ) Áp dụng biện pháp khắc phục hậu quả quy định tại khoản 1 Điều 28 của </w:t>
      </w:r>
      <w:r w:rsidR="00D65350" w:rsidRPr="00F0141B">
        <w:rPr>
          <w:iCs/>
          <w:sz w:val="28"/>
          <w:szCs w:val="28"/>
        </w:rPr>
        <w:t>Luật Xử lý vi phạm hành chính</w:t>
      </w:r>
      <w:r w:rsidRPr="00334FF7">
        <w:rPr>
          <w:sz w:val="28"/>
          <w:szCs w:val="28"/>
        </w:rPr>
        <w:t>.</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 xml:space="preserve">2. Giám đốc Cảng vụ hàng hải, Giám đốc Cảng vụ hàng không, Giám đốc Cảng vụ đường thủy có quyền: </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a) Phạt cảnh cáo;</w:t>
      </w:r>
    </w:p>
    <w:p w:rsidR="00B56F0B" w:rsidRPr="00B56F0B" w:rsidRDefault="00B56F0B" w:rsidP="00292064">
      <w:pPr>
        <w:pStyle w:val="NormalWeb"/>
        <w:shd w:val="clear" w:color="auto" w:fill="FFFFFF"/>
        <w:spacing w:before="200" w:beforeAutospacing="0" w:after="0" w:afterAutospacing="0"/>
        <w:ind w:firstLine="567"/>
        <w:jc w:val="both"/>
        <w:rPr>
          <w:sz w:val="28"/>
          <w:szCs w:val="28"/>
        </w:rPr>
      </w:pPr>
      <w:r w:rsidRPr="00B56F0B">
        <w:rPr>
          <w:sz w:val="28"/>
          <w:szCs w:val="28"/>
        </w:rPr>
        <w:t xml:space="preserve">b) </w:t>
      </w:r>
      <w:r w:rsidRPr="00334FF7">
        <w:rPr>
          <w:sz w:val="28"/>
          <w:szCs w:val="28"/>
        </w:rPr>
        <w:t xml:space="preserve">Phạt tiền đến 50% mức tiền phạt tối đa đối với lĩnh vực tương ứng quy định tại Điều 24 của </w:t>
      </w:r>
      <w:r w:rsidR="00D65350" w:rsidRPr="00F0141B">
        <w:rPr>
          <w:iCs/>
          <w:sz w:val="28"/>
          <w:szCs w:val="28"/>
        </w:rPr>
        <w:t>Luật Xử lý vi phạm hành chính</w:t>
      </w:r>
      <w:r w:rsidRPr="00334FF7">
        <w:rPr>
          <w:sz w:val="28"/>
          <w:szCs w:val="28"/>
        </w:rPr>
        <w:t>;</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c) Tước quyền sử dụng giấy phép, chứng chỉ hành nghề có thời hạn hoặc đình chỉ hoạt động có thời hạn;</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d) Tịch thu tang vật, phương tiện vi phạm hành chính;</w:t>
      </w:r>
    </w:p>
    <w:p w:rsidR="007959CA" w:rsidRPr="00B56F0B" w:rsidRDefault="007959CA" w:rsidP="00292064">
      <w:pPr>
        <w:widowControl w:val="0"/>
        <w:tabs>
          <w:tab w:val="left" w:pos="720"/>
        </w:tabs>
        <w:spacing w:before="200"/>
        <w:ind w:firstLine="567"/>
        <w:jc w:val="both"/>
      </w:pPr>
      <w:r w:rsidRPr="00334FF7">
        <w:t xml:space="preserve">đ) Áp dụng biện pháp khắc phục hậu quả quy định tại khoản 1 Điều 28 của </w:t>
      </w:r>
      <w:r w:rsidR="00D65350" w:rsidRPr="00F0141B">
        <w:rPr>
          <w:iCs/>
        </w:rPr>
        <w:t>Luật Xử lý vi phạm hành chính</w:t>
      </w:r>
      <w:r w:rsidRPr="00334FF7">
        <w:t>.</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b/>
          <w:bCs/>
          <w:sz w:val="28"/>
          <w:szCs w:val="28"/>
        </w:rPr>
        <w:t xml:space="preserve">Điều </w:t>
      </w:r>
      <w:r w:rsidR="00B56F0B">
        <w:rPr>
          <w:b/>
          <w:bCs/>
          <w:sz w:val="28"/>
          <w:szCs w:val="28"/>
        </w:rPr>
        <w:t>18</w:t>
      </w:r>
      <w:r w:rsidRPr="00B56F0B">
        <w:rPr>
          <w:b/>
          <w:bCs/>
          <w:sz w:val="28"/>
          <w:szCs w:val="28"/>
        </w:rPr>
        <w:t>. Thẩm quyền của cơ quan đại diện ngoại giao, cơ quan lãnh sự, cơ quan khác được ủy quyền thực hiện chức năng lãnh sự của nước Cộng hòa xã hội chủ nghĩa Việt Nam ở nước ngoài</w:t>
      </w:r>
    </w:p>
    <w:p w:rsidR="007959CA" w:rsidRPr="00B56F0B" w:rsidRDefault="007959CA" w:rsidP="00292064">
      <w:pPr>
        <w:pStyle w:val="NormalWeb"/>
        <w:shd w:val="clear" w:color="auto" w:fill="FFFFFF"/>
        <w:spacing w:before="200" w:beforeAutospacing="0" w:after="0" w:afterAutospacing="0"/>
        <w:ind w:firstLine="567"/>
        <w:jc w:val="both"/>
        <w:rPr>
          <w:sz w:val="28"/>
          <w:szCs w:val="28"/>
        </w:rPr>
      </w:pPr>
      <w:r w:rsidRPr="00B56F0B">
        <w:rPr>
          <w:sz w:val="28"/>
          <w:szCs w:val="28"/>
        </w:rPr>
        <w:t>Người đứng đầu cơ quan đại diện ngoại giao, cơ quan lãnh sự, cơ quan khác được ủy quyền thực hiện chức năng lãnh sự của nước Cộng hòa xã hội chủ nghĩa Việt Nam ở nước ngoài có quyền:</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lastRenderedPageBreak/>
        <w:t>1. Phạt cảnh cáo</w:t>
      </w:r>
      <w:r w:rsidR="0038044C">
        <w:rPr>
          <w:sz w:val="28"/>
          <w:szCs w:val="28"/>
        </w:rPr>
        <w:t>.</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292064">
        <w:rPr>
          <w:spacing w:val="-4"/>
          <w:sz w:val="28"/>
          <w:szCs w:val="28"/>
        </w:rPr>
        <w:t>2. Phạt tiền đến mức tối đa đối với lĩnh vực tương ứng quy định tại Điều 24</w:t>
      </w:r>
      <w:r w:rsidRPr="00B56F0B">
        <w:rPr>
          <w:sz w:val="28"/>
          <w:szCs w:val="28"/>
        </w:rPr>
        <w:t xml:space="preserve"> của </w:t>
      </w:r>
      <w:r w:rsidR="00D65350" w:rsidRPr="00F0141B">
        <w:rPr>
          <w:iCs/>
          <w:sz w:val="28"/>
          <w:szCs w:val="28"/>
        </w:rPr>
        <w:t>Luật Xử lý vi phạm hành chính</w:t>
      </w:r>
      <w:r w:rsidR="0038044C">
        <w:rPr>
          <w:sz w:val="28"/>
          <w:szCs w:val="28"/>
        </w:rPr>
        <w:t>.</w:t>
      </w:r>
    </w:p>
    <w:p w:rsidR="007959CA" w:rsidRPr="00B56F0B" w:rsidRDefault="007959CA" w:rsidP="00292064">
      <w:pPr>
        <w:pStyle w:val="NormalWeb"/>
        <w:shd w:val="clear" w:color="auto" w:fill="FFFFFF"/>
        <w:spacing w:before="240" w:beforeAutospacing="0" w:after="0" w:afterAutospacing="0"/>
        <w:ind w:firstLine="567"/>
        <w:jc w:val="both"/>
        <w:rPr>
          <w:sz w:val="28"/>
          <w:szCs w:val="28"/>
        </w:rPr>
      </w:pPr>
      <w:r w:rsidRPr="00B56F0B">
        <w:rPr>
          <w:sz w:val="28"/>
          <w:szCs w:val="28"/>
        </w:rPr>
        <w:t>3. Tịch thu tang vật, phương tiện vi phạm hành chính</w:t>
      </w:r>
      <w:r w:rsidR="0038044C">
        <w:rPr>
          <w:sz w:val="28"/>
          <w:szCs w:val="28"/>
        </w:rPr>
        <w:t>.</w:t>
      </w:r>
    </w:p>
    <w:p w:rsidR="00CC6A77" w:rsidRPr="00431C2E" w:rsidRDefault="007959CA" w:rsidP="00292064">
      <w:pPr>
        <w:widowControl w:val="0"/>
        <w:tabs>
          <w:tab w:val="left" w:pos="720"/>
        </w:tabs>
        <w:spacing w:before="240"/>
        <w:ind w:firstLine="567"/>
        <w:jc w:val="both"/>
      </w:pPr>
      <w:r w:rsidRPr="00334FF7">
        <w:t xml:space="preserve">4. Áp dụng biện pháp khắc phục hậu quả quy định tại khoản 1 Điều 28 của </w:t>
      </w:r>
      <w:r w:rsidR="00D65350" w:rsidRPr="00F0141B">
        <w:rPr>
          <w:iCs/>
        </w:rPr>
        <w:t>Luật Xử lý vi phạm hành chính</w:t>
      </w:r>
      <w:r w:rsidRPr="00334FF7">
        <w:t>.</w:t>
      </w:r>
    </w:p>
    <w:p w:rsidR="00292064" w:rsidRDefault="00292064" w:rsidP="00292064">
      <w:pPr>
        <w:tabs>
          <w:tab w:val="left" w:pos="1080"/>
        </w:tabs>
        <w:jc w:val="center"/>
        <w:rPr>
          <w:b/>
          <w:lang w:val="it-IT"/>
        </w:rPr>
      </w:pPr>
    </w:p>
    <w:p w:rsidR="007959CA" w:rsidRPr="00431C2E" w:rsidRDefault="007959CA" w:rsidP="00292064">
      <w:pPr>
        <w:tabs>
          <w:tab w:val="left" w:pos="1080"/>
        </w:tabs>
        <w:jc w:val="center"/>
        <w:rPr>
          <w:b/>
          <w:lang w:val="it-IT"/>
        </w:rPr>
      </w:pPr>
      <w:r w:rsidRPr="00431C2E">
        <w:rPr>
          <w:b/>
          <w:lang w:val="it-IT"/>
        </w:rPr>
        <w:t>Chương III</w:t>
      </w:r>
    </w:p>
    <w:p w:rsidR="007959CA" w:rsidRDefault="007959CA" w:rsidP="00292064">
      <w:pPr>
        <w:tabs>
          <w:tab w:val="left" w:pos="1080"/>
        </w:tabs>
        <w:jc w:val="center"/>
        <w:rPr>
          <w:b/>
          <w:lang w:val="it-IT"/>
        </w:rPr>
      </w:pPr>
      <w:r w:rsidRPr="00431C2E">
        <w:rPr>
          <w:b/>
          <w:lang w:val="it-IT"/>
        </w:rPr>
        <w:t>ĐIỀU KHOẢN THI HÀNH</w:t>
      </w:r>
    </w:p>
    <w:p w:rsidR="00292064" w:rsidRPr="00292064" w:rsidRDefault="00292064" w:rsidP="00292064">
      <w:pPr>
        <w:tabs>
          <w:tab w:val="left" w:pos="1080"/>
        </w:tabs>
        <w:jc w:val="center"/>
        <w:rPr>
          <w:b/>
          <w:sz w:val="6"/>
          <w:lang w:val="it-IT"/>
        </w:rPr>
      </w:pPr>
    </w:p>
    <w:p w:rsidR="002B2A9E" w:rsidRPr="00431C2E" w:rsidRDefault="002B2A9E" w:rsidP="002B2A9E">
      <w:pPr>
        <w:pStyle w:val="NormalWeb"/>
        <w:shd w:val="clear" w:color="auto" w:fill="FFFFFF"/>
        <w:spacing w:before="240" w:beforeAutospacing="0" w:after="0" w:afterAutospacing="0"/>
        <w:ind w:firstLine="567"/>
        <w:jc w:val="both"/>
        <w:rPr>
          <w:color w:val="000000"/>
          <w:sz w:val="28"/>
          <w:szCs w:val="28"/>
        </w:rPr>
      </w:pPr>
      <w:bookmarkStart w:id="11" w:name="dieu_45"/>
      <w:r>
        <w:rPr>
          <w:b/>
          <w:bCs/>
          <w:color w:val="000000"/>
          <w:sz w:val="28"/>
          <w:szCs w:val="28"/>
        </w:rPr>
        <w:t>Điều 19</w:t>
      </w:r>
      <w:r w:rsidRPr="00431C2E">
        <w:rPr>
          <w:b/>
          <w:bCs/>
          <w:color w:val="000000"/>
          <w:sz w:val="28"/>
          <w:szCs w:val="28"/>
        </w:rPr>
        <w:t>. Trách nhiệm thi hành</w:t>
      </w:r>
    </w:p>
    <w:p w:rsidR="002B2A9E" w:rsidRDefault="002B2A9E" w:rsidP="002B2A9E">
      <w:pPr>
        <w:pStyle w:val="NormalWeb"/>
        <w:shd w:val="clear" w:color="auto" w:fill="FFFFFF"/>
        <w:spacing w:before="240" w:beforeAutospacing="0" w:after="0" w:afterAutospacing="0"/>
        <w:ind w:firstLine="567"/>
        <w:jc w:val="both"/>
        <w:rPr>
          <w:color w:val="000000"/>
          <w:sz w:val="28"/>
          <w:szCs w:val="28"/>
        </w:rPr>
      </w:pPr>
      <w:r w:rsidRPr="00F813F7">
        <w:rPr>
          <w:color w:val="000000"/>
          <w:sz w:val="28"/>
          <w:szCs w:val="28"/>
        </w:rPr>
        <w:t xml:space="preserve">Các Bộ trưởng, </w:t>
      </w:r>
      <w:r w:rsidRPr="00C7504F">
        <w:rPr>
          <w:color w:val="000000"/>
          <w:sz w:val="28"/>
          <w:szCs w:val="28"/>
        </w:rPr>
        <w:t xml:space="preserve">Thủ trưởng cơ quan ngang bộ, </w:t>
      </w:r>
      <w:r>
        <w:rPr>
          <w:color w:val="000000"/>
          <w:sz w:val="28"/>
          <w:szCs w:val="28"/>
        </w:rPr>
        <w:t xml:space="preserve">Thủ trưởng cơ quan thuộc Chính phủ, </w:t>
      </w:r>
      <w:r w:rsidRPr="00C7504F">
        <w:rPr>
          <w:color w:val="000000"/>
          <w:sz w:val="28"/>
          <w:szCs w:val="28"/>
        </w:rPr>
        <w:t>Chủ tịch Ủy ban</w:t>
      </w:r>
      <w:r w:rsidRPr="00F813F7">
        <w:rPr>
          <w:color w:val="000000"/>
          <w:sz w:val="28"/>
          <w:szCs w:val="28"/>
        </w:rPr>
        <w:t xml:space="preserve"> nhân dân tỉnh, thành phố trực thuộc </w:t>
      </w:r>
      <w:r>
        <w:rPr>
          <w:color w:val="000000"/>
          <w:sz w:val="28"/>
          <w:szCs w:val="28"/>
        </w:rPr>
        <w:t>t</w:t>
      </w:r>
      <w:r w:rsidRPr="00F813F7">
        <w:rPr>
          <w:color w:val="000000"/>
          <w:sz w:val="28"/>
          <w:szCs w:val="28"/>
        </w:rPr>
        <w:t>rung ương, Trưởng ban Ban Cơ yếu Chính phủ và tổ chức, cá nhân có liên quan chịu trách nhiệm thi hành Nghị định này.</w:t>
      </w:r>
    </w:p>
    <w:p w:rsidR="00431C2E" w:rsidRPr="00431C2E" w:rsidRDefault="00524EEC" w:rsidP="00292064">
      <w:pPr>
        <w:pStyle w:val="NormalWeb"/>
        <w:shd w:val="clear" w:color="auto" w:fill="FFFFFF"/>
        <w:spacing w:before="240" w:beforeAutospacing="0" w:after="0" w:afterAutospacing="0"/>
        <w:ind w:firstLine="567"/>
        <w:jc w:val="both"/>
        <w:rPr>
          <w:color w:val="000000"/>
          <w:sz w:val="28"/>
          <w:szCs w:val="28"/>
        </w:rPr>
      </w:pPr>
      <w:r>
        <w:rPr>
          <w:b/>
          <w:bCs/>
          <w:color w:val="000000"/>
          <w:sz w:val="28"/>
          <w:szCs w:val="28"/>
        </w:rPr>
        <w:t xml:space="preserve">Điều </w:t>
      </w:r>
      <w:r w:rsidR="002B2A9E">
        <w:rPr>
          <w:b/>
          <w:bCs/>
          <w:color w:val="000000"/>
          <w:sz w:val="28"/>
          <w:szCs w:val="28"/>
        </w:rPr>
        <w:t>20</w:t>
      </w:r>
      <w:r w:rsidR="00431C2E" w:rsidRPr="00431C2E">
        <w:rPr>
          <w:b/>
          <w:bCs/>
          <w:color w:val="000000"/>
          <w:sz w:val="28"/>
          <w:szCs w:val="28"/>
        </w:rPr>
        <w:t>. Hiệu lực thi hành</w:t>
      </w:r>
      <w:bookmarkEnd w:id="11"/>
    </w:p>
    <w:p w:rsidR="00431C2E" w:rsidRDefault="00431C2E" w:rsidP="00292064">
      <w:pPr>
        <w:pStyle w:val="NormalWeb"/>
        <w:shd w:val="clear" w:color="auto" w:fill="FFFFFF"/>
        <w:spacing w:before="240" w:beforeAutospacing="0" w:after="0" w:afterAutospacing="0"/>
        <w:ind w:firstLine="567"/>
        <w:jc w:val="both"/>
        <w:rPr>
          <w:color w:val="000000"/>
          <w:sz w:val="28"/>
          <w:szCs w:val="28"/>
        </w:rPr>
      </w:pPr>
      <w:r w:rsidRPr="00431C2E">
        <w:rPr>
          <w:color w:val="000000"/>
          <w:sz w:val="28"/>
          <w:szCs w:val="28"/>
        </w:rPr>
        <w:t xml:space="preserve">Nghị định này có hiệu lực thi hành </w:t>
      </w:r>
      <w:r w:rsidR="00D7056D">
        <w:rPr>
          <w:color w:val="000000"/>
          <w:sz w:val="28"/>
          <w:szCs w:val="28"/>
        </w:rPr>
        <w:t xml:space="preserve">từ ngày </w:t>
      </w:r>
      <w:r w:rsidR="00D7056D" w:rsidRPr="00C7504F">
        <w:rPr>
          <w:color w:val="000000"/>
          <w:sz w:val="28"/>
          <w:szCs w:val="28"/>
        </w:rPr>
        <w:t xml:space="preserve">01 tháng 7 </w:t>
      </w:r>
      <w:r w:rsidRPr="00C7504F">
        <w:rPr>
          <w:color w:val="000000"/>
          <w:sz w:val="28"/>
          <w:szCs w:val="28"/>
        </w:rPr>
        <w:t>năm 2025.</w:t>
      </w:r>
    </w:p>
    <w:p w:rsidR="00056506" w:rsidRPr="000B0894" w:rsidRDefault="002B2A9E" w:rsidP="00292064">
      <w:pPr>
        <w:pStyle w:val="NormalWeb"/>
        <w:shd w:val="clear" w:color="auto" w:fill="FFFFFF"/>
        <w:spacing w:before="240" w:beforeAutospacing="0" w:after="0" w:afterAutospacing="0"/>
        <w:ind w:firstLine="567"/>
        <w:jc w:val="both"/>
        <w:rPr>
          <w:b/>
          <w:color w:val="000000"/>
          <w:sz w:val="28"/>
          <w:szCs w:val="28"/>
        </w:rPr>
      </w:pPr>
      <w:r>
        <w:rPr>
          <w:b/>
          <w:color w:val="000000"/>
          <w:sz w:val="28"/>
          <w:szCs w:val="28"/>
        </w:rPr>
        <w:t>Điều 21</w:t>
      </w:r>
      <w:r w:rsidR="00056506" w:rsidRPr="000B0894">
        <w:rPr>
          <w:b/>
          <w:color w:val="000000"/>
          <w:sz w:val="28"/>
          <w:szCs w:val="28"/>
        </w:rPr>
        <w:t>. Điều khoản chuyển tiếp</w:t>
      </w:r>
    </w:p>
    <w:p w:rsidR="00056506" w:rsidRPr="00056506" w:rsidRDefault="00056506" w:rsidP="00292064">
      <w:pPr>
        <w:pStyle w:val="NormalWeb"/>
        <w:shd w:val="clear" w:color="auto" w:fill="FFFFFF"/>
        <w:spacing w:before="240" w:beforeAutospacing="0" w:after="0" w:afterAutospacing="0"/>
        <w:ind w:firstLine="567"/>
        <w:jc w:val="both"/>
        <w:rPr>
          <w:color w:val="000000"/>
          <w:sz w:val="28"/>
          <w:szCs w:val="28"/>
        </w:rPr>
      </w:pPr>
      <w:r w:rsidRPr="00056506">
        <w:rPr>
          <w:color w:val="000000"/>
          <w:sz w:val="28"/>
          <w:szCs w:val="28"/>
        </w:rPr>
        <w:t>Trong thời gian Chính phủ chưa ban hành nghị định để sửa đổi, bổ sung, thay thế hoặc bãi bỏ các quy định về thẩm quyền xử phạt vi phạm hành chính tại các nghị định xử phạt vi phạm hành chính trong các lĩnh vực quản lý nhà nước, thì việc xác định thẩm quyền xử phạt vi phạm hành chính của các chức danh được thực hiện như sau:</w:t>
      </w:r>
    </w:p>
    <w:p w:rsidR="00056506" w:rsidRPr="00056506" w:rsidRDefault="00056506" w:rsidP="00292064">
      <w:pPr>
        <w:pStyle w:val="NormalWeb"/>
        <w:shd w:val="clear" w:color="auto" w:fill="FFFFFF"/>
        <w:spacing w:before="240" w:beforeAutospacing="0" w:after="0" w:afterAutospacing="0"/>
        <w:ind w:firstLine="567"/>
        <w:jc w:val="both"/>
        <w:rPr>
          <w:color w:val="000000"/>
          <w:sz w:val="28"/>
          <w:szCs w:val="28"/>
        </w:rPr>
      </w:pPr>
      <w:r w:rsidRPr="00056506">
        <w:rPr>
          <w:color w:val="000000"/>
          <w:sz w:val="28"/>
          <w:szCs w:val="28"/>
        </w:rPr>
        <w:t>1. Đối với chức danh có thẩm quyền xử phạt vi phạm hành chính đã được quy định tại nghị định xử phạt vi phạm hành chính trong các lĩnh vực quản lý nhà nước mà không thay đổi tên gọi và nhiệm vụ, quyền hạn hoặc có sự thay đổi tên gọi nhưng không thay đổi nhiệm vụ, quyền hạn, thì tên gọi, thẩm quyền xử phạt vi phạm hành chính của chức danh đó được áp dụng theo tên gọi, thẩm quyền tương ứng quy định tại Nghị định này cho đến khi có quy định của Chính phủ thay thế.</w:t>
      </w:r>
    </w:p>
    <w:p w:rsidR="00056506" w:rsidRPr="00056506" w:rsidRDefault="00056506" w:rsidP="00292064">
      <w:pPr>
        <w:pStyle w:val="NormalWeb"/>
        <w:shd w:val="clear" w:color="auto" w:fill="FFFFFF"/>
        <w:spacing w:before="240" w:beforeAutospacing="0" w:after="0" w:afterAutospacing="0"/>
        <w:ind w:firstLine="567"/>
        <w:jc w:val="both"/>
        <w:rPr>
          <w:color w:val="000000"/>
          <w:sz w:val="28"/>
          <w:szCs w:val="28"/>
        </w:rPr>
      </w:pPr>
      <w:r w:rsidRPr="00056506">
        <w:rPr>
          <w:color w:val="000000"/>
          <w:sz w:val="28"/>
          <w:szCs w:val="28"/>
        </w:rPr>
        <w:t>2. Đối với chức danh có thẩm quyền xử phạt vi phạm hành chính đã được quy định tại nghị định xử phạt vi phạm hành chính trong các lĩnh vực quản lý nhà nước mà có sự thay đổi nhiệm vụ, quyền hạn, thì chức danh tiếp nhận nhiệm vụ, quyền hạn đó có thẩm quyền xử phạt. Tên gọi, thẩm quyền xử phạt vi phạm hành chính được áp dụng theo tên gọi, thẩm quyền tương ứng quy định tại Nghị định này cho đến khi có quy định của Chính phủ thay thế.</w:t>
      </w:r>
    </w:p>
    <w:p w:rsidR="009F3F43" w:rsidRDefault="00056506" w:rsidP="00292064">
      <w:pPr>
        <w:pStyle w:val="NormalWeb"/>
        <w:shd w:val="clear" w:color="auto" w:fill="FFFFFF"/>
        <w:spacing w:before="240" w:beforeAutospacing="0" w:after="0" w:afterAutospacing="0"/>
        <w:ind w:firstLine="567"/>
        <w:jc w:val="both"/>
        <w:rPr>
          <w:color w:val="000000"/>
          <w:sz w:val="28"/>
          <w:szCs w:val="28"/>
        </w:rPr>
      </w:pPr>
      <w:r w:rsidRPr="00056506">
        <w:rPr>
          <w:color w:val="000000"/>
          <w:sz w:val="28"/>
          <w:szCs w:val="28"/>
        </w:rPr>
        <w:lastRenderedPageBreak/>
        <w:t>3. Đối với chức danh chưa được quy định thẩm quyền xử phạt vi phạm hành chính tại nghị định xử phạt vi phạm hành chính trong các lĩnh vực quản lý nhà nước nhưng được quy định thẩm quyền xử phạt vi phạm hành chính tại Nghị định này, thì thực hiện thẩm quyền xử phạt vi phạm hành chính trong phạm vi ngành, lĩnh vực, địa bàn quản lý theo quy định tại Nghị định này cho đến khi có quy định của Chính phủ thay thế.</w:t>
      </w:r>
    </w:p>
    <w:p w:rsidR="00292064" w:rsidRDefault="00292064" w:rsidP="00C718DE">
      <w:pPr>
        <w:pStyle w:val="NormalWeb"/>
        <w:shd w:val="clear" w:color="auto" w:fill="FFFFFF"/>
        <w:spacing w:before="240" w:beforeAutospacing="0" w:after="0" w:afterAutospacing="0"/>
        <w:ind w:firstLine="567"/>
        <w:jc w:val="both"/>
        <w:rPr>
          <w:color w:val="000000"/>
          <w:sz w:val="28"/>
          <w:szCs w:val="28"/>
        </w:rPr>
      </w:pPr>
    </w:p>
    <w:tbl>
      <w:tblPr>
        <w:tblW w:w="9072" w:type="dxa"/>
        <w:tblLayout w:type="fixed"/>
        <w:tblLook w:val="01E0" w:firstRow="1" w:lastRow="1" w:firstColumn="1" w:lastColumn="1" w:noHBand="0" w:noVBand="0"/>
      </w:tblPr>
      <w:tblGrid>
        <w:gridCol w:w="5670"/>
        <w:gridCol w:w="3402"/>
      </w:tblGrid>
      <w:tr w:rsidR="00292064" w:rsidRPr="00142A5E" w:rsidTr="008056B4">
        <w:trPr>
          <w:trHeight w:val="1666"/>
        </w:trPr>
        <w:tc>
          <w:tcPr>
            <w:tcW w:w="5670" w:type="dxa"/>
          </w:tcPr>
          <w:p w:rsidR="008056B4" w:rsidRDefault="008056B4" w:rsidP="008056B4">
            <w:pPr>
              <w:ind w:left="-74"/>
              <w:rPr>
                <w:rFonts w:eastAsia="Calibri"/>
                <w:sz w:val="22"/>
                <w:szCs w:val="22"/>
              </w:rPr>
            </w:pPr>
            <w:r w:rsidRPr="005461D9">
              <w:rPr>
                <w:rFonts w:eastAsia="Calibri"/>
                <w:b/>
                <w:bCs/>
                <w:i/>
                <w:iCs/>
                <w:sz w:val="24"/>
                <w:szCs w:val="24"/>
              </w:rPr>
              <w:t>Nơi nhận:</w:t>
            </w:r>
            <w:r w:rsidRPr="005461D9">
              <w:rPr>
                <w:rFonts w:eastAsia="Calibri"/>
                <w:b/>
                <w:bCs/>
                <w:i/>
                <w:iCs/>
              </w:rPr>
              <w:br/>
            </w:r>
            <w:r w:rsidRPr="005461D9">
              <w:rPr>
                <w:rFonts w:eastAsia="Calibri"/>
                <w:sz w:val="22"/>
                <w:szCs w:val="22"/>
              </w:rPr>
              <w:t>- Ban Bí thư Trung ương Đảng;</w:t>
            </w:r>
            <w:r w:rsidRPr="005461D9">
              <w:rPr>
                <w:rFonts w:eastAsia="Calibri"/>
                <w:sz w:val="22"/>
                <w:szCs w:val="22"/>
              </w:rPr>
              <w:br/>
              <w:t>- Thủ tướng, các Phó Thủ tướng Chính phủ</w:t>
            </w:r>
            <w:r>
              <w:rPr>
                <w:rFonts w:eastAsia="Calibri"/>
                <w:sz w:val="22"/>
                <w:szCs w:val="22"/>
              </w:rPr>
              <w:t>;</w:t>
            </w:r>
            <w:r>
              <w:rPr>
                <w:rFonts w:eastAsia="Calibri"/>
                <w:sz w:val="22"/>
                <w:szCs w:val="22"/>
              </w:rPr>
              <w:br/>
              <w:t>- Các b</w:t>
            </w:r>
            <w:r w:rsidRPr="005461D9">
              <w:rPr>
                <w:rFonts w:eastAsia="Calibri"/>
                <w:sz w:val="22"/>
                <w:szCs w:val="22"/>
              </w:rPr>
              <w:t>ộ</w:t>
            </w:r>
            <w:r>
              <w:rPr>
                <w:rFonts w:eastAsia="Calibri"/>
                <w:sz w:val="22"/>
                <w:szCs w:val="22"/>
              </w:rPr>
              <w:t>, cơ quan ngang b</w:t>
            </w:r>
            <w:r w:rsidRPr="005461D9">
              <w:rPr>
                <w:rFonts w:eastAsia="Calibri"/>
                <w:sz w:val="22"/>
                <w:szCs w:val="22"/>
              </w:rPr>
              <w:t>ộ, cơ quan thuộc Chính phủ;</w:t>
            </w:r>
            <w:r w:rsidRPr="005461D9">
              <w:rPr>
                <w:rFonts w:eastAsia="Calibri"/>
                <w:sz w:val="22"/>
                <w:szCs w:val="22"/>
              </w:rPr>
              <w:br/>
              <w:t xml:space="preserve">- HĐND, UBND các tỉnh, thành phố trực thuộc </w:t>
            </w:r>
            <w:r>
              <w:rPr>
                <w:rFonts w:eastAsia="Calibri"/>
                <w:sz w:val="22"/>
                <w:szCs w:val="22"/>
              </w:rPr>
              <w:t>t</w:t>
            </w:r>
            <w:r w:rsidRPr="005461D9">
              <w:rPr>
                <w:rFonts w:eastAsia="Calibri"/>
                <w:sz w:val="22"/>
                <w:szCs w:val="22"/>
              </w:rPr>
              <w:t>rung ương;</w:t>
            </w:r>
            <w:r w:rsidRPr="005461D9">
              <w:rPr>
                <w:rFonts w:eastAsia="Calibri"/>
                <w:sz w:val="22"/>
                <w:szCs w:val="22"/>
              </w:rPr>
              <w:br/>
              <w:t>- Văn phòng Trung ương và các Ban của Đảng;</w:t>
            </w:r>
            <w:r w:rsidRPr="005461D9">
              <w:rPr>
                <w:rFonts w:eastAsia="Calibri"/>
                <w:sz w:val="22"/>
                <w:szCs w:val="22"/>
              </w:rPr>
              <w:br/>
              <w:t>- Văn phòng Tổng Bí thư;</w:t>
            </w:r>
            <w:r w:rsidRPr="005461D9">
              <w:rPr>
                <w:rFonts w:eastAsia="Calibri"/>
                <w:sz w:val="22"/>
                <w:szCs w:val="22"/>
              </w:rPr>
              <w:br/>
              <w:t>- Văn phòng Chủ tịch nước;</w:t>
            </w:r>
            <w:r w:rsidRPr="005461D9">
              <w:rPr>
                <w:rFonts w:eastAsia="Calibri"/>
                <w:sz w:val="22"/>
                <w:szCs w:val="22"/>
              </w:rPr>
              <w:br/>
              <w:t>- Hội đồng Dân tộc và các Ủy ban của Quốc hội;</w:t>
            </w:r>
            <w:r w:rsidRPr="005461D9">
              <w:rPr>
                <w:rFonts w:eastAsia="Calibri"/>
                <w:sz w:val="22"/>
                <w:szCs w:val="22"/>
              </w:rPr>
              <w:br/>
              <w:t>- Văn phòng Quốc hội;</w:t>
            </w:r>
            <w:r w:rsidRPr="005461D9">
              <w:rPr>
                <w:rFonts w:eastAsia="Calibri"/>
                <w:sz w:val="22"/>
                <w:szCs w:val="22"/>
              </w:rPr>
              <w:br/>
              <w:t>- Tòa án nhân dân tối cao;</w:t>
            </w:r>
            <w:r w:rsidRPr="005461D9">
              <w:rPr>
                <w:rFonts w:eastAsia="Calibri"/>
                <w:sz w:val="22"/>
                <w:szCs w:val="22"/>
              </w:rPr>
              <w:br/>
              <w:t xml:space="preserve">- Viện </w:t>
            </w:r>
            <w:r>
              <w:rPr>
                <w:rFonts w:eastAsia="Calibri"/>
                <w:sz w:val="22"/>
                <w:szCs w:val="22"/>
              </w:rPr>
              <w:t>k</w:t>
            </w:r>
            <w:r w:rsidRPr="005461D9">
              <w:rPr>
                <w:rFonts w:eastAsia="Calibri"/>
                <w:sz w:val="22"/>
                <w:szCs w:val="22"/>
              </w:rPr>
              <w:t>iểm sát nhân dân tối cao;</w:t>
            </w:r>
            <w:r w:rsidRPr="005461D9">
              <w:rPr>
                <w:rFonts w:eastAsia="Calibri"/>
                <w:sz w:val="22"/>
                <w:szCs w:val="22"/>
              </w:rPr>
              <w:br/>
              <w:t xml:space="preserve">- Kiểm toán </w:t>
            </w:r>
            <w:r>
              <w:rPr>
                <w:rFonts w:eastAsia="Calibri"/>
                <w:sz w:val="22"/>
                <w:szCs w:val="22"/>
              </w:rPr>
              <w:t>n</w:t>
            </w:r>
            <w:r w:rsidRPr="005461D9">
              <w:rPr>
                <w:rFonts w:eastAsia="Calibri"/>
                <w:sz w:val="22"/>
                <w:szCs w:val="22"/>
              </w:rPr>
              <w:t>hà nước;</w:t>
            </w:r>
            <w:r w:rsidRPr="005461D9">
              <w:rPr>
                <w:rFonts w:eastAsia="Calibri"/>
                <w:sz w:val="22"/>
                <w:szCs w:val="22"/>
              </w:rPr>
              <w:br/>
              <w:t>- Ủy ban Trung ương Mặt trận Tổ quốc Việt Nam;</w:t>
            </w:r>
            <w:r w:rsidRPr="005461D9">
              <w:rPr>
                <w:rFonts w:eastAsia="Calibri"/>
                <w:sz w:val="22"/>
                <w:szCs w:val="22"/>
              </w:rPr>
              <w:br/>
              <w:t xml:space="preserve">- Cơ quan </w:t>
            </w:r>
            <w:r>
              <w:rPr>
                <w:rFonts w:eastAsia="Calibri"/>
                <w:sz w:val="22"/>
                <w:szCs w:val="22"/>
              </w:rPr>
              <w:t>t</w:t>
            </w:r>
            <w:r w:rsidRPr="005461D9">
              <w:rPr>
                <w:rFonts w:eastAsia="Calibri"/>
                <w:sz w:val="22"/>
                <w:szCs w:val="22"/>
              </w:rPr>
              <w:t xml:space="preserve">rung ương của các </w:t>
            </w:r>
            <w:r w:rsidR="0064189C">
              <w:rPr>
                <w:rFonts w:eastAsia="Calibri"/>
                <w:sz w:val="22"/>
                <w:szCs w:val="22"/>
              </w:rPr>
              <w:t xml:space="preserve">tổ chức </w:t>
            </w:r>
            <w:r w:rsidR="0064189C" w:rsidRPr="0064189C">
              <w:rPr>
                <w:rFonts w:eastAsia="Calibri"/>
                <w:sz w:val="22"/>
                <w:szCs w:val="22"/>
              </w:rPr>
              <w:t>chính trị - xã hội</w:t>
            </w:r>
            <w:r w:rsidRPr="005461D9">
              <w:rPr>
                <w:rFonts w:eastAsia="Calibri"/>
                <w:sz w:val="22"/>
                <w:szCs w:val="22"/>
              </w:rPr>
              <w:t>;</w:t>
            </w:r>
            <w:r w:rsidRPr="005461D9">
              <w:rPr>
                <w:rFonts w:eastAsia="Calibri"/>
                <w:sz w:val="22"/>
                <w:szCs w:val="22"/>
              </w:rPr>
              <w:br/>
              <w:t xml:space="preserve">- VPCP: BTCN, các PCN, Trợ lý TTg, </w:t>
            </w:r>
            <w:r>
              <w:rPr>
                <w:rFonts w:eastAsia="Calibri"/>
                <w:sz w:val="22"/>
                <w:szCs w:val="22"/>
              </w:rPr>
              <w:t xml:space="preserve">TGĐ </w:t>
            </w:r>
            <w:r w:rsidRPr="005461D9">
              <w:rPr>
                <w:rFonts w:eastAsia="Calibri"/>
                <w:sz w:val="22"/>
                <w:szCs w:val="22"/>
              </w:rPr>
              <w:t xml:space="preserve">Cổng TTĐT, </w:t>
            </w:r>
          </w:p>
          <w:p w:rsidR="00292064" w:rsidRPr="00142A5E" w:rsidRDefault="008056B4" w:rsidP="008056B4">
            <w:pPr>
              <w:ind w:left="-74"/>
            </w:pPr>
            <w:r>
              <w:rPr>
                <w:rFonts w:eastAsia="Calibri"/>
                <w:b/>
                <w:bCs/>
                <w:i/>
                <w:iCs/>
                <w:sz w:val="24"/>
                <w:szCs w:val="24"/>
              </w:rPr>
              <w:t xml:space="preserve">  </w:t>
            </w:r>
            <w:r w:rsidRPr="005461D9">
              <w:rPr>
                <w:rFonts w:eastAsia="Calibri"/>
                <w:sz w:val="22"/>
                <w:szCs w:val="22"/>
              </w:rPr>
              <w:t>các Vụ, Cục, đơn vị trực thuộc, Công báo;</w:t>
            </w:r>
            <w:r w:rsidRPr="005461D9">
              <w:rPr>
                <w:rFonts w:eastAsia="Calibri"/>
                <w:sz w:val="22"/>
                <w:szCs w:val="22"/>
              </w:rPr>
              <w:br/>
              <w:t>- Lưu: V</w:t>
            </w:r>
            <w:r>
              <w:rPr>
                <w:rFonts w:eastAsia="Calibri"/>
                <w:sz w:val="22"/>
                <w:szCs w:val="22"/>
              </w:rPr>
              <w:t>T</w:t>
            </w:r>
            <w:r w:rsidRPr="005461D9">
              <w:rPr>
                <w:rFonts w:eastAsia="Calibri"/>
                <w:sz w:val="22"/>
                <w:szCs w:val="22"/>
              </w:rPr>
              <w:t>, PL (</w:t>
            </w:r>
            <w:r>
              <w:rPr>
                <w:rFonts w:eastAsia="Calibri"/>
                <w:sz w:val="22"/>
                <w:szCs w:val="22"/>
              </w:rPr>
              <w:t>2</w:t>
            </w:r>
            <w:r w:rsidRPr="005461D9">
              <w:rPr>
                <w:rFonts w:eastAsia="Calibri"/>
                <w:sz w:val="22"/>
                <w:szCs w:val="22"/>
              </w:rPr>
              <w:t>b).</w:t>
            </w:r>
          </w:p>
        </w:tc>
        <w:tc>
          <w:tcPr>
            <w:tcW w:w="3402" w:type="dxa"/>
          </w:tcPr>
          <w:p w:rsidR="00292064" w:rsidRDefault="008056B4" w:rsidP="00F86B0C">
            <w:pPr>
              <w:jc w:val="center"/>
              <w:rPr>
                <w:b/>
                <w:spacing w:val="-6"/>
              </w:rPr>
            </w:pPr>
            <w:r>
              <w:rPr>
                <w:b/>
                <w:spacing w:val="-6"/>
              </w:rPr>
              <w:t>TM. CHÍNH PHỦ</w:t>
            </w:r>
          </w:p>
          <w:p w:rsidR="008056B4" w:rsidRDefault="008056B4" w:rsidP="00F86B0C">
            <w:pPr>
              <w:jc w:val="center"/>
              <w:rPr>
                <w:b/>
                <w:spacing w:val="-6"/>
              </w:rPr>
            </w:pPr>
            <w:r>
              <w:rPr>
                <w:b/>
                <w:spacing w:val="-6"/>
              </w:rPr>
              <w:t>KT. THỦ TƯỚNG</w:t>
            </w:r>
          </w:p>
          <w:p w:rsidR="008056B4" w:rsidRPr="00860DA4" w:rsidRDefault="008056B4" w:rsidP="00F86B0C">
            <w:pPr>
              <w:jc w:val="center"/>
              <w:rPr>
                <w:b/>
                <w:spacing w:val="-6"/>
              </w:rPr>
            </w:pPr>
            <w:r>
              <w:rPr>
                <w:b/>
                <w:spacing w:val="-6"/>
              </w:rPr>
              <w:t>PHÓ THỦ TƯỚNG</w:t>
            </w:r>
          </w:p>
          <w:p w:rsidR="00292064" w:rsidRPr="001A3021" w:rsidRDefault="00292064" w:rsidP="00F86B0C">
            <w:pPr>
              <w:widowControl w:val="0"/>
              <w:autoSpaceDE w:val="0"/>
              <w:autoSpaceDN w:val="0"/>
              <w:adjustRightInd w:val="0"/>
              <w:jc w:val="center"/>
              <w:textAlignment w:val="center"/>
              <w:rPr>
                <w:b/>
                <w:sz w:val="18"/>
                <w:szCs w:val="26"/>
              </w:rPr>
            </w:pPr>
          </w:p>
          <w:p w:rsidR="00292064" w:rsidRPr="001A3021" w:rsidRDefault="00292064" w:rsidP="00F86B0C">
            <w:pPr>
              <w:widowControl w:val="0"/>
              <w:autoSpaceDE w:val="0"/>
              <w:autoSpaceDN w:val="0"/>
              <w:adjustRightInd w:val="0"/>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rsidR="00292064" w:rsidRPr="001A3021" w:rsidRDefault="00292064" w:rsidP="00F86B0C">
            <w:pPr>
              <w:widowControl w:val="0"/>
              <w:tabs>
                <w:tab w:val="left" w:pos="795"/>
              </w:tabs>
              <w:autoSpaceDE w:val="0"/>
              <w:autoSpaceDN w:val="0"/>
              <w:adjustRightInd w:val="0"/>
              <w:textAlignment w:val="center"/>
              <w:rPr>
                <w:b/>
                <w:bCs/>
                <w:sz w:val="18"/>
                <w:szCs w:val="26"/>
              </w:rPr>
            </w:pPr>
            <w:r>
              <w:rPr>
                <w:b/>
                <w:bCs/>
                <w:sz w:val="18"/>
                <w:szCs w:val="26"/>
              </w:rPr>
              <w:tab/>
            </w:r>
          </w:p>
          <w:p w:rsidR="00292064" w:rsidRPr="00142A5E" w:rsidRDefault="008056B4" w:rsidP="00F86B0C">
            <w:pPr>
              <w:jc w:val="center"/>
              <w:rPr>
                <w:b/>
              </w:rPr>
            </w:pPr>
            <w:r>
              <w:rPr>
                <w:b/>
              </w:rPr>
              <w:t>Lê Thành Long</w:t>
            </w:r>
          </w:p>
        </w:tc>
      </w:tr>
    </w:tbl>
    <w:p w:rsidR="00292064" w:rsidRDefault="00292064" w:rsidP="00292064">
      <w:pPr>
        <w:pStyle w:val="NormalWeb"/>
        <w:shd w:val="clear" w:color="auto" w:fill="FFFFFF"/>
        <w:spacing w:before="240" w:beforeAutospacing="0" w:after="0" w:afterAutospacing="0"/>
        <w:ind w:firstLine="567"/>
        <w:jc w:val="both"/>
        <w:rPr>
          <w:color w:val="000000"/>
          <w:sz w:val="28"/>
          <w:szCs w:val="28"/>
        </w:rPr>
      </w:pPr>
    </w:p>
    <w:p w:rsidR="00292064" w:rsidRPr="00431C2E" w:rsidRDefault="00292064" w:rsidP="00292064">
      <w:pPr>
        <w:pStyle w:val="NormalWeb"/>
        <w:shd w:val="clear" w:color="auto" w:fill="FFFFFF"/>
        <w:spacing w:before="240" w:beforeAutospacing="0" w:after="0" w:afterAutospacing="0"/>
        <w:ind w:firstLine="567"/>
        <w:jc w:val="both"/>
        <w:rPr>
          <w:color w:val="000000"/>
          <w:sz w:val="28"/>
          <w:szCs w:val="28"/>
        </w:rPr>
      </w:pPr>
    </w:p>
    <w:p w:rsidR="00BD4F62" w:rsidRPr="005461D9" w:rsidRDefault="00BD4F62" w:rsidP="00165452">
      <w:pPr>
        <w:widowControl w:val="0"/>
        <w:tabs>
          <w:tab w:val="left" w:pos="3633"/>
        </w:tabs>
        <w:spacing w:line="390" w:lineRule="exact"/>
        <w:jc w:val="both"/>
        <w:rPr>
          <w:lang w:val="it-IT"/>
        </w:rPr>
      </w:pPr>
      <w:bookmarkStart w:id="12" w:name="_PictureBullets"/>
      <w:bookmarkEnd w:id="12"/>
    </w:p>
    <w:sectPr w:rsidR="00BD4F62" w:rsidRPr="005461D9" w:rsidSect="00292064">
      <w:headerReference w:type="even" r:id="rId8"/>
      <w:headerReference w:type="default" r:id="rId9"/>
      <w:pgSz w:w="11907" w:h="16840" w:code="9"/>
      <w:pgMar w:top="1418" w:right="1134" w:bottom="1134" w:left="1985" w:header="567" w:footer="567" w:gutter="0"/>
      <w:pgNumType w:start="1" w:chapStyle="5"/>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FF7" w:rsidRDefault="00FF3FF7">
      <w:r>
        <w:separator/>
      </w:r>
    </w:p>
  </w:endnote>
  <w:endnote w:type="continuationSeparator" w:id="0">
    <w:p w:rsidR="00FF3FF7" w:rsidRDefault="00FF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VnArialH">
    <w:charset w:val="00"/>
    <w:family w:val="swiss"/>
    <w:pitch w:val="variable"/>
    <w:sig w:usb0="00000007" w:usb1="00000000" w:usb2="00000000" w:usb3="00000000" w:csb0="00000003" w:csb1="00000000"/>
  </w:font>
  <w:font w:name=".VnHelvetInsH">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A00002AF" w:usb1="5000204B" w:usb2="00000000" w:usb3="00000000" w:csb0="000000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FrankRuehl">
    <w:charset w:val="B1"/>
    <w:family w:val="swiss"/>
    <w:pitch w:val="variable"/>
    <w:sig w:usb0="00000803" w:usb1="00000000" w:usb2="00000000" w:usb3="00000000" w:csb0="00000021"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FF7" w:rsidRDefault="00FF3FF7">
      <w:r>
        <w:separator/>
      </w:r>
    </w:p>
  </w:footnote>
  <w:footnote w:type="continuationSeparator" w:id="0">
    <w:p w:rsidR="00FF3FF7" w:rsidRDefault="00FF3F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2FC" w:rsidRPr="008154FB" w:rsidRDefault="000322FC">
    <w:pPr>
      <w:pStyle w:val="Header"/>
      <w:jc w:val="center"/>
      <w:rPr>
        <w:sz w:val="26"/>
        <w:szCs w:val="26"/>
      </w:rPr>
    </w:pPr>
    <w:r w:rsidRPr="008154FB">
      <w:rPr>
        <w:sz w:val="26"/>
        <w:szCs w:val="26"/>
      </w:rPr>
      <w:fldChar w:fldCharType="begin"/>
    </w:r>
    <w:r w:rsidRPr="008154FB">
      <w:rPr>
        <w:sz w:val="26"/>
        <w:szCs w:val="26"/>
      </w:rPr>
      <w:instrText xml:space="preserve"> PAGE   \* MERGEFORMAT </w:instrText>
    </w:r>
    <w:r w:rsidRPr="008154FB">
      <w:rPr>
        <w:sz w:val="26"/>
        <w:szCs w:val="26"/>
      </w:rPr>
      <w:fldChar w:fldCharType="separate"/>
    </w:r>
    <w:r w:rsidR="00380575">
      <w:rPr>
        <w:noProof/>
        <w:sz w:val="26"/>
        <w:szCs w:val="26"/>
      </w:rPr>
      <w:t>2</w:t>
    </w:r>
    <w:r w:rsidRPr="008154FB">
      <w:rPr>
        <w:noProof/>
        <w:sz w:val="26"/>
        <w:szCs w:val="26"/>
      </w:rPr>
      <w:fldChar w:fldCharType="end"/>
    </w:r>
  </w:p>
  <w:p w:rsidR="000322FC" w:rsidRPr="00555CF5" w:rsidRDefault="000322FC" w:rsidP="00822C05">
    <w:pPr>
      <w:tabs>
        <w:tab w:val="left" w:pos="113"/>
        <w:tab w:val="center" w:pos="4820"/>
        <w:tab w:val="right" w:pos="9356"/>
        <w:tab w:val="right" w:pos="9526"/>
      </w:tabs>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2FC" w:rsidRDefault="000322FC">
    <w:pPr>
      <w:pStyle w:val="Header"/>
      <w:jc w:val="center"/>
    </w:pPr>
    <w:r>
      <w:fldChar w:fldCharType="begin"/>
    </w:r>
    <w:r>
      <w:instrText xml:space="preserve"> PAGE   \* MERGEFORMAT </w:instrText>
    </w:r>
    <w:r>
      <w:fldChar w:fldCharType="separate"/>
    </w:r>
    <w:r w:rsidR="00C718DE">
      <w:rPr>
        <w:noProof/>
      </w:rPr>
      <w:t>25</w:t>
    </w:r>
    <w:r>
      <w:rPr>
        <w:noProof/>
      </w:rPr>
      <w:fldChar w:fldCharType="end"/>
    </w:r>
  </w:p>
  <w:p w:rsidR="000322FC" w:rsidRPr="00822C05" w:rsidRDefault="000322FC" w:rsidP="00822C05">
    <w:pP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5"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9"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0" w15:restartNumberingAfterBreak="0">
    <w:nsid w:val="44EF41E3"/>
    <w:multiLevelType w:val="hybridMultilevel"/>
    <w:tmpl w:val="0DAA7CCC"/>
    <w:lvl w:ilvl="0" w:tplc="9EA6B4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3"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15:restartNumberingAfterBreak="0">
    <w:nsid w:val="5C8C430A"/>
    <w:multiLevelType w:val="hybridMultilevel"/>
    <w:tmpl w:val="F2B6E0CE"/>
    <w:lvl w:ilvl="0" w:tplc="FB00D16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8"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0"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5"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6"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7"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4"/>
  </w:num>
  <w:num w:numId="2">
    <w:abstractNumId w:val="21"/>
  </w:num>
  <w:num w:numId="3">
    <w:abstractNumId w:val="6"/>
  </w:num>
  <w:num w:numId="4">
    <w:abstractNumId w:val="26"/>
  </w:num>
  <w:num w:numId="5">
    <w:abstractNumId w:val="13"/>
  </w:num>
  <w:num w:numId="6">
    <w:abstractNumId w:val="5"/>
  </w:num>
  <w:num w:numId="7">
    <w:abstractNumId w:val="27"/>
  </w:num>
  <w:num w:numId="8">
    <w:abstractNumId w:val="25"/>
  </w:num>
  <w:num w:numId="9">
    <w:abstractNumId w:val="12"/>
  </w:num>
  <w:num w:numId="10">
    <w:abstractNumId w:val="24"/>
  </w:num>
  <w:num w:numId="11">
    <w:abstractNumId w:val="9"/>
  </w:num>
  <w:num w:numId="12">
    <w:abstractNumId w:val="17"/>
  </w:num>
  <w:num w:numId="13">
    <w:abstractNumId w:val="20"/>
  </w:num>
  <w:num w:numId="14">
    <w:abstractNumId w:val="1"/>
  </w:num>
  <w:num w:numId="15">
    <w:abstractNumId w:val="7"/>
  </w:num>
  <w:num w:numId="16">
    <w:abstractNumId w:val="19"/>
  </w:num>
  <w:num w:numId="17">
    <w:abstractNumId w:val="18"/>
  </w:num>
  <w:num w:numId="18">
    <w:abstractNumId w:val="0"/>
  </w:num>
  <w:num w:numId="19">
    <w:abstractNumId w:val="3"/>
    <w:lvlOverride w:ilvl="0">
      <w:lvl w:ilvl="0">
        <w:start w:val="1"/>
        <w:numFmt w:val="decimal"/>
        <w:lvlText w:val="%1."/>
        <w:lvlJc w:val="left"/>
        <w:pPr>
          <w:tabs>
            <w:tab w:val="num" w:pos="5016"/>
          </w:tabs>
          <w:ind w:left="5016" w:hanging="390"/>
        </w:pPr>
        <w:rPr>
          <w:rFonts w:hint="default"/>
        </w:rPr>
      </w:lvl>
    </w:lvlOverride>
  </w:num>
  <w:num w:numId="20">
    <w:abstractNumId w:val="16"/>
  </w:num>
  <w:num w:numId="21">
    <w:abstractNumId w:val="15"/>
  </w:num>
  <w:num w:numId="22">
    <w:abstractNumId w:val="8"/>
  </w:num>
  <w:num w:numId="23">
    <w:abstractNumId w:val="2"/>
  </w:num>
  <w:num w:numId="24">
    <w:abstractNumId w:val="22"/>
  </w:num>
  <w:num w:numId="25">
    <w:abstractNumId w:val="11"/>
  </w:num>
  <w:num w:numId="26">
    <w:abstractNumId w:val="23"/>
  </w:num>
  <w:num w:numId="27">
    <w:abstractNumId w:val="10"/>
  </w:num>
  <w:num w:numId="28">
    <w:abstractNumId w:val="14"/>
  </w:num>
  <w:num w:numId="29">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251"/>
    <w:rsid w:val="000003DD"/>
    <w:rsid w:val="00000419"/>
    <w:rsid w:val="00000745"/>
    <w:rsid w:val="00000880"/>
    <w:rsid w:val="00001277"/>
    <w:rsid w:val="0000128C"/>
    <w:rsid w:val="0000179D"/>
    <w:rsid w:val="000018A7"/>
    <w:rsid w:val="0000191A"/>
    <w:rsid w:val="00001AB0"/>
    <w:rsid w:val="00001C37"/>
    <w:rsid w:val="00002053"/>
    <w:rsid w:val="00002304"/>
    <w:rsid w:val="0000288C"/>
    <w:rsid w:val="00002A1C"/>
    <w:rsid w:val="00002C25"/>
    <w:rsid w:val="00002F10"/>
    <w:rsid w:val="00002F4F"/>
    <w:rsid w:val="000030F6"/>
    <w:rsid w:val="000033F9"/>
    <w:rsid w:val="000034C0"/>
    <w:rsid w:val="00003615"/>
    <w:rsid w:val="00003B2A"/>
    <w:rsid w:val="00003F48"/>
    <w:rsid w:val="00004070"/>
    <w:rsid w:val="000040D9"/>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CB9"/>
    <w:rsid w:val="00010D35"/>
    <w:rsid w:val="000114A1"/>
    <w:rsid w:val="000116A2"/>
    <w:rsid w:val="000116ED"/>
    <w:rsid w:val="00011A48"/>
    <w:rsid w:val="00011A6D"/>
    <w:rsid w:val="00011B21"/>
    <w:rsid w:val="00011EE0"/>
    <w:rsid w:val="00012019"/>
    <w:rsid w:val="000121FB"/>
    <w:rsid w:val="000127E0"/>
    <w:rsid w:val="000128DD"/>
    <w:rsid w:val="00012C30"/>
    <w:rsid w:val="00012D08"/>
    <w:rsid w:val="00012E16"/>
    <w:rsid w:val="00012E9E"/>
    <w:rsid w:val="00012EEE"/>
    <w:rsid w:val="00012FC0"/>
    <w:rsid w:val="00013061"/>
    <w:rsid w:val="00013426"/>
    <w:rsid w:val="00013981"/>
    <w:rsid w:val="00013982"/>
    <w:rsid w:val="00013985"/>
    <w:rsid w:val="00013A19"/>
    <w:rsid w:val="00013C86"/>
    <w:rsid w:val="00013EAB"/>
    <w:rsid w:val="0001416E"/>
    <w:rsid w:val="00014198"/>
    <w:rsid w:val="000143C5"/>
    <w:rsid w:val="0001453A"/>
    <w:rsid w:val="00014BBD"/>
    <w:rsid w:val="00014CA1"/>
    <w:rsid w:val="00014ED3"/>
    <w:rsid w:val="00014F50"/>
    <w:rsid w:val="00014FA3"/>
    <w:rsid w:val="00015072"/>
    <w:rsid w:val="00015927"/>
    <w:rsid w:val="00015945"/>
    <w:rsid w:val="00015B70"/>
    <w:rsid w:val="0001601B"/>
    <w:rsid w:val="00016069"/>
    <w:rsid w:val="000161FB"/>
    <w:rsid w:val="00016286"/>
    <w:rsid w:val="000166CA"/>
    <w:rsid w:val="00016AF7"/>
    <w:rsid w:val="00016F47"/>
    <w:rsid w:val="000170C2"/>
    <w:rsid w:val="00017412"/>
    <w:rsid w:val="00017420"/>
    <w:rsid w:val="000174FA"/>
    <w:rsid w:val="0001762F"/>
    <w:rsid w:val="0001787F"/>
    <w:rsid w:val="00017FC6"/>
    <w:rsid w:val="0002003B"/>
    <w:rsid w:val="000205E9"/>
    <w:rsid w:val="00020812"/>
    <w:rsid w:val="00020BE5"/>
    <w:rsid w:val="000211C6"/>
    <w:rsid w:val="000211E3"/>
    <w:rsid w:val="000213A8"/>
    <w:rsid w:val="00021499"/>
    <w:rsid w:val="000214BB"/>
    <w:rsid w:val="0002194D"/>
    <w:rsid w:val="00021B65"/>
    <w:rsid w:val="0002241E"/>
    <w:rsid w:val="00022563"/>
    <w:rsid w:val="000225BC"/>
    <w:rsid w:val="0002261E"/>
    <w:rsid w:val="00022B63"/>
    <w:rsid w:val="00022CBB"/>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796"/>
    <w:rsid w:val="00026AE9"/>
    <w:rsid w:val="00026C65"/>
    <w:rsid w:val="00026CE9"/>
    <w:rsid w:val="000270E1"/>
    <w:rsid w:val="000274FA"/>
    <w:rsid w:val="0002756D"/>
    <w:rsid w:val="000279B3"/>
    <w:rsid w:val="00027E91"/>
    <w:rsid w:val="00027F4A"/>
    <w:rsid w:val="0003033D"/>
    <w:rsid w:val="0003038E"/>
    <w:rsid w:val="000304C1"/>
    <w:rsid w:val="0003054E"/>
    <w:rsid w:val="000305D5"/>
    <w:rsid w:val="00030658"/>
    <w:rsid w:val="00030F4A"/>
    <w:rsid w:val="00031371"/>
    <w:rsid w:val="000314DF"/>
    <w:rsid w:val="00031A86"/>
    <w:rsid w:val="000321E9"/>
    <w:rsid w:val="000322FC"/>
    <w:rsid w:val="00032426"/>
    <w:rsid w:val="00032577"/>
    <w:rsid w:val="000327CB"/>
    <w:rsid w:val="000327D0"/>
    <w:rsid w:val="0003280D"/>
    <w:rsid w:val="00032CF2"/>
    <w:rsid w:val="00032F75"/>
    <w:rsid w:val="00033009"/>
    <w:rsid w:val="00033159"/>
    <w:rsid w:val="00033284"/>
    <w:rsid w:val="000332BC"/>
    <w:rsid w:val="0003366D"/>
    <w:rsid w:val="00033672"/>
    <w:rsid w:val="00033EE7"/>
    <w:rsid w:val="000341E7"/>
    <w:rsid w:val="00034200"/>
    <w:rsid w:val="00034245"/>
    <w:rsid w:val="000348DC"/>
    <w:rsid w:val="00034C24"/>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34"/>
    <w:rsid w:val="00036C33"/>
    <w:rsid w:val="00036C7D"/>
    <w:rsid w:val="00036CDD"/>
    <w:rsid w:val="00036D79"/>
    <w:rsid w:val="00036DC2"/>
    <w:rsid w:val="00036F94"/>
    <w:rsid w:val="00037B53"/>
    <w:rsid w:val="00037D4F"/>
    <w:rsid w:val="00037EA4"/>
    <w:rsid w:val="00040498"/>
    <w:rsid w:val="00040614"/>
    <w:rsid w:val="00040647"/>
    <w:rsid w:val="00040B85"/>
    <w:rsid w:val="00040BED"/>
    <w:rsid w:val="00040C2F"/>
    <w:rsid w:val="00040DFC"/>
    <w:rsid w:val="000411E9"/>
    <w:rsid w:val="00041311"/>
    <w:rsid w:val="00041466"/>
    <w:rsid w:val="00041877"/>
    <w:rsid w:val="00041DA9"/>
    <w:rsid w:val="0004209D"/>
    <w:rsid w:val="00042422"/>
    <w:rsid w:val="00042573"/>
    <w:rsid w:val="000429D4"/>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0D5"/>
    <w:rsid w:val="0004649F"/>
    <w:rsid w:val="000466F9"/>
    <w:rsid w:val="0004694F"/>
    <w:rsid w:val="00046A9C"/>
    <w:rsid w:val="00046C47"/>
    <w:rsid w:val="00046EC8"/>
    <w:rsid w:val="00046F1B"/>
    <w:rsid w:val="0004764B"/>
    <w:rsid w:val="00047B9A"/>
    <w:rsid w:val="00047D33"/>
    <w:rsid w:val="00047D48"/>
    <w:rsid w:val="00047D80"/>
    <w:rsid w:val="00047E09"/>
    <w:rsid w:val="00050104"/>
    <w:rsid w:val="0005024D"/>
    <w:rsid w:val="0005032C"/>
    <w:rsid w:val="0005068A"/>
    <w:rsid w:val="0005069D"/>
    <w:rsid w:val="00050C8C"/>
    <w:rsid w:val="00050D81"/>
    <w:rsid w:val="00050E61"/>
    <w:rsid w:val="00050E7A"/>
    <w:rsid w:val="00051089"/>
    <w:rsid w:val="0005117B"/>
    <w:rsid w:val="00051694"/>
    <w:rsid w:val="00051D15"/>
    <w:rsid w:val="00051F15"/>
    <w:rsid w:val="00052041"/>
    <w:rsid w:val="00052550"/>
    <w:rsid w:val="000525A6"/>
    <w:rsid w:val="00052D33"/>
    <w:rsid w:val="00052D4E"/>
    <w:rsid w:val="00052D9D"/>
    <w:rsid w:val="00052F7B"/>
    <w:rsid w:val="00053142"/>
    <w:rsid w:val="00053147"/>
    <w:rsid w:val="00053270"/>
    <w:rsid w:val="00053559"/>
    <w:rsid w:val="00053600"/>
    <w:rsid w:val="0005363D"/>
    <w:rsid w:val="0005399C"/>
    <w:rsid w:val="00053A0C"/>
    <w:rsid w:val="0005420C"/>
    <w:rsid w:val="000543FF"/>
    <w:rsid w:val="0005491C"/>
    <w:rsid w:val="00054929"/>
    <w:rsid w:val="00054948"/>
    <w:rsid w:val="00054D66"/>
    <w:rsid w:val="00054F51"/>
    <w:rsid w:val="000551C8"/>
    <w:rsid w:val="000554C4"/>
    <w:rsid w:val="00055790"/>
    <w:rsid w:val="00055854"/>
    <w:rsid w:val="000558BA"/>
    <w:rsid w:val="000558F8"/>
    <w:rsid w:val="00055B54"/>
    <w:rsid w:val="00055CAC"/>
    <w:rsid w:val="00055CCF"/>
    <w:rsid w:val="00055DE9"/>
    <w:rsid w:val="00055EF9"/>
    <w:rsid w:val="00056506"/>
    <w:rsid w:val="00056562"/>
    <w:rsid w:val="00056664"/>
    <w:rsid w:val="00056766"/>
    <w:rsid w:val="00056A60"/>
    <w:rsid w:val="00056B02"/>
    <w:rsid w:val="00056F4E"/>
    <w:rsid w:val="00057A08"/>
    <w:rsid w:val="00057B27"/>
    <w:rsid w:val="00057E8A"/>
    <w:rsid w:val="00057F83"/>
    <w:rsid w:val="00060006"/>
    <w:rsid w:val="0006040C"/>
    <w:rsid w:val="00060536"/>
    <w:rsid w:val="0006055F"/>
    <w:rsid w:val="00060DCF"/>
    <w:rsid w:val="000611AB"/>
    <w:rsid w:val="000611EB"/>
    <w:rsid w:val="000612A3"/>
    <w:rsid w:val="000615D2"/>
    <w:rsid w:val="000619C5"/>
    <w:rsid w:val="00061ABB"/>
    <w:rsid w:val="00061AE3"/>
    <w:rsid w:val="00061C5D"/>
    <w:rsid w:val="00061F55"/>
    <w:rsid w:val="0006217A"/>
    <w:rsid w:val="000624E5"/>
    <w:rsid w:val="0006278F"/>
    <w:rsid w:val="0006279C"/>
    <w:rsid w:val="000628AF"/>
    <w:rsid w:val="00062934"/>
    <w:rsid w:val="00062A6B"/>
    <w:rsid w:val="00062C13"/>
    <w:rsid w:val="00062DC6"/>
    <w:rsid w:val="00062E70"/>
    <w:rsid w:val="00063062"/>
    <w:rsid w:val="000630EE"/>
    <w:rsid w:val="00063232"/>
    <w:rsid w:val="000632D9"/>
    <w:rsid w:val="00063C8C"/>
    <w:rsid w:val="00063C92"/>
    <w:rsid w:val="00063DED"/>
    <w:rsid w:val="00063E76"/>
    <w:rsid w:val="000641A1"/>
    <w:rsid w:val="000641EB"/>
    <w:rsid w:val="00064278"/>
    <w:rsid w:val="00064503"/>
    <w:rsid w:val="00064599"/>
    <w:rsid w:val="00064F4D"/>
    <w:rsid w:val="00064FAA"/>
    <w:rsid w:val="00065029"/>
    <w:rsid w:val="000654B2"/>
    <w:rsid w:val="000657DF"/>
    <w:rsid w:val="00065B45"/>
    <w:rsid w:val="00065E46"/>
    <w:rsid w:val="00065E70"/>
    <w:rsid w:val="00066255"/>
    <w:rsid w:val="000664F7"/>
    <w:rsid w:val="00067478"/>
    <w:rsid w:val="00067535"/>
    <w:rsid w:val="00067648"/>
    <w:rsid w:val="00067714"/>
    <w:rsid w:val="000679EC"/>
    <w:rsid w:val="00067B33"/>
    <w:rsid w:val="000700D2"/>
    <w:rsid w:val="00070343"/>
    <w:rsid w:val="00070C86"/>
    <w:rsid w:val="00070F27"/>
    <w:rsid w:val="0007100D"/>
    <w:rsid w:val="000712B6"/>
    <w:rsid w:val="00071640"/>
    <w:rsid w:val="00071C1A"/>
    <w:rsid w:val="00071E2E"/>
    <w:rsid w:val="00071E83"/>
    <w:rsid w:val="0007204D"/>
    <w:rsid w:val="0007216F"/>
    <w:rsid w:val="00072267"/>
    <w:rsid w:val="0007264E"/>
    <w:rsid w:val="0007285A"/>
    <w:rsid w:val="000728A8"/>
    <w:rsid w:val="00072A36"/>
    <w:rsid w:val="000731E9"/>
    <w:rsid w:val="00073331"/>
    <w:rsid w:val="00073BCF"/>
    <w:rsid w:val="00073F05"/>
    <w:rsid w:val="000743FF"/>
    <w:rsid w:val="000745A5"/>
    <w:rsid w:val="000749A0"/>
    <w:rsid w:val="00074CFD"/>
    <w:rsid w:val="000750D4"/>
    <w:rsid w:val="000752B2"/>
    <w:rsid w:val="0007554F"/>
    <w:rsid w:val="0007560E"/>
    <w:rsid w:val="000756C0"/>
    <w:rsid w:val="000759FA"/>
    <w:rsid w:val="00075CB0"/>
    <w:rsid w:val="00076094"/>
    <w:rsid w:val="0007618F"/>
    <w:rsid w:val="0007647C"/>
    <w:rsid w:val="00076745"/>
    <w:rsid w:val="0007684E"/>
    <w:rsid w:val="000768FB"/>
    <w:rsid w:val="00076AEC"/>
    <w:rsid w:val="00076B3E"/>
    <w:rsid w:val="00077239"/>
    <w:rsid w:val="000774DE"/>
    <w:rsid w:val="000775D4"/>
    <w:rsid w:val="00077870"/>
    <w:rsid w:val="000779E4"/>
    <w:rsid w:val="00077BD8"/>
    <w:rsid w:val="00077CAF"/>
    <w:rsid w:val="00077E13"/>
    <w:rsid w:val="00080126"/>
    <w:rsid w:val="00080131"/>
    <w:rsid w:val="00080197"/>
    <w:rsid w:val="00080624"/>
    <w:rsid w:val="000806B3"/>
    <w:rsid w:val="000806DD"/>
    <w:rsid w:val="00080ABE"/>
    <w:rsid w:val="00080ED9"/>
    <w:rsid w:val="00081204"/>
    <w:rsid w:val="00081324"/>
    <w:rsid w:val="0008147C"/>
    <w:rsid w:val="00081873"/>
    <w:rsid w:val="00081885"/>
    <w:rsid w:val="00081D4B"/>
    <w:rsid w:val="0008203E"/>
    <w:rsid w:val="0008255F"/>
    <w:rsid w:val="0008262B"/>
    <w:rsid w:val="00082BB4"/>
    <w:rsid w:val="00082BC5"/>
    <w:rsid w:val="00083A00"/>
    <w:rsid w:val="00083D7B"/>
    <w:rsid w:val="0008418A"/>
    <w:rsid w:val="0008429C"/>
    <w:rsid w:val="000843D8"/>
    <w:rsid w:val="00084499"/>
    <w:rsid w:val="000844CA"/>
    <w:rsid w:val="00084C41"/>
    <w:rsid w:val="00084E1C"/>
    <w:rsid w:val="00084E9B"/>
    <w:rsid w:val="00084F60"/>
    <w:rsid w:val="00084FA1"/>
    <w:rsid w:val="000851AB"/>
    <w:rsid w:val="000855C2"/>
    <w:rsid w:val="00085F35"/>
    <w:rsid w:val="00086424"/>
    <w:rsid w:val="000866EA"/>
    <w:rsid w:val="000869D0"/>
    <w:rsid w:val="00086EA5"/>
    <w:rsid w:val="0008724E"/>
    <w:rsid w:val="000872E0"/>
    <w:rsid w:val="0008749C"/>
    <w:rsid w:val="000874CF"/>
    <w:rsid w:val="0008760B"/>
    <w:rsid w:val="0008772B"/>
    <w:rsid w:val="000879E2"/>
    <w:rsid w:val="00087A42"/>
    <w:rsid w:val="00087A7C"/>
    <w:rsid w:val="00087B2E"/>
    <w:rsid w:val="0009004B"/>
    <w:rsid w:val="0009091B"/>
    <w:rsid w:val="00090AE9"/>
    <w:rsid w:val="00090B18"/>
    <w:rsid w:val="00090C7C"/>
    <w:rsid w:val="00091205"/>
    <w:rsid w:val="00091234"/>
    <w:rsid w:val="0009177D"/>
    <w:rsid w:val="00091B1C"/>
    <w:rsid w:val="00091B87"/>
    <w:rsid w:val="00091DAE"/>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D3F"/>
    <w:rsid w:val="000941EF"/>
    <w:rsid w:val="0009428B"/>
    <w:rsid w:val="000942CB"/>
    <w:rsid w:val="00094686"/>
    <w:rsid w:val="000948C3"/>
    <w:rsid w:val="00094B6D"/>
    <w:rsid w:val="00094C57"/>
    <w:rsid w:val="00094F6E"/>
    <w:rsid w:val="00094F86"/>
    <w:rsid w:val="000954A5"/>
    <w:rsid w:val="00095755"/>
    <w:rsid w:val="00095A9C"/>
    <w:rsid w:val="00095BDA"/>
    <w:rsid w:val="00095D1F"/>
    <w:rsid w:val="00095FF0"/>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0BC"/>
    <w:rsid w:val="000A01D1"/>
    <w:rsid w:val="000A029A"/>
    <w:rsid w:val="000A02E5"/>
    <w:rsid w:val="000A040F"/>
    <w:rsid w:val="000A04B3"/>
    <w:rsid w:val="000A081E"/>
    <w:rsid w:val="000A0980"/>
    <w:rsid w:val="000A09D4"/>
    <w:rsid w:val="000A0A05"/>
    <w:rsid w:val="000A0C05"/>
    <w:rsid w:val="000A0FA0"/>
    <w:rsid w:val="000A1198"/>
    <w:rsid w:val="000A15C1"/>
    <w:rsid w:val="000A1BAD"/>
    <w:rsid w:val="000A1D6E"/>
    <w:rsid w:val="000A2230"/>
    <w:rsid w:val="000A26B7"/>
    <w:rsid w:val="000A2759"/>
    <w:rsid w:val="000A27C8"/>
    <w:rsid w:val="000A29CE"/>
    <w:rsid w:val="000A2B07"/>
    <w:rsid w:val="000A2C66"/>
    <w:rsid w:val="000A2E11"/>
    <w:rsid w:val="000A2E82"/>
    <w:rsid w:val="000A2EAC"/>
    <w:rsid w:val="000A2EF2"/>
    <w:rsid w:val="000A3149"/>
    <w:rsid w:val="000A3172"/>
    <w:rsid w:val="000A3236"/>
    <w:rsid w:val="000A3ACF"/>
    <w:rsid w:val="000A3CB9"/>
    <w:rsid w:val="000A3D6F"/>
    <w:rsid w:val="000A4021"/>
    <w:rsid w:val="000A4241"/>
    <w:rsid w:val="000A45F4"/>
    <w:rsid w:val="000A482A"/>
    <w:rsid w:val="000A487F"/>
    <w:rsid w:val="000A4AF2"/>
    <w:rsid w:val="000A509A"/>
    <w:rsid w:val="000A5212"/>
    <w:rsid w:val="000A58FB"/>
    <w:rsid w:val="000A5A97"/>
    <w:rsid w:val="000A5C20"/>
    <w:rsid w:val="000A5FD9"/>
    <w:rsid w:val="000A6849"/>
    <w:rsid w:val="000A6E3A"/>
    <w:rsid w:val="000A7115"/>
    <w:rsid w:val="000A71A0"/>
    <w:rsid w:val="000A71D9"/>
    <w:rsid w:val="000A7206"/>
    <w:rsid w:val="000A74AE"/>
    <w:rsid w:val="000B005C"/>
    <w:rsid w:val="000B0180"/>
    <w:rsid w:val="000B0210"/>
    <w:rsid w:val="000B0609"/>
    <w:rsid w:val="000B0660"/>
    <w:rsid w:val="000B086E"/>
    <w:rsid w:val="000B0894"/>
    <w:rsid w:val="000B0A44"/>
    <w:rsid w:val="000B0A84"/>
    <w:rsid w:val="000B0CC6"/>
    <w:rsid w:val="000B0E76"/>
    <w:rsid w:val="000B140E"/>
    <w:rsid w:val="000B1901"/>
    <w:rsid w:val="000B1AA3"/>
    <w:rsid w:val="000B1B38"/>
    <w:rsid w:val="000B1B65"/>
    <w:rsid w:val="000B1EF4"/>
    <w:rsid w:val="000B1F22"/>
    <w:rsid w:val="000B1F9B"/>
    <w:rsid w:val="000B204E"/>
    <w:rsid w:val="000B205A"/>
    <w:rsid w:val="000B2070"/>
    <w:rsid w:val="000B22CA"/>
    <w:rsid w:val="000B2333"/>
    <w:rsid w:val="000B243D"/>
    <w:rsid w:val="000B246A"/>
    <w:rsid w:val="000B25C8"/>
    <w:rsid w:val="000B26D3"/>
    <w:rsid w:val="000B28EE"/>
    <w:rsid w:val="000B2B04"/>
    <w:rsid w:val="000B2B5B"/>
    <w:rsid w:val="000B31F6"/>
    <w:rsid w:val="000B34A0"/>
    <w:rsid w:val="000B3932"/>
    <w:rsid w:val="000B3D19"/>
    <w:rsid w:val="000B4096"/>
    <w:rsid w:val="000B40A1"/>
    <w:rsid w:val="000B421B"/>
    <w:rsid w:val="000B43C9"/>
    <w:rsid w:val="000B4414"/>
    <w:rsid w:val="000B4B73"/>
    <w:rsid w:val="000B4BA8"/>
    <w:rsid w:val="000B4FE4"/>
    <w:rsid w:val="000B5314"/>
    <w:rsid w:val="000B5547"/>
    <w:rsid w:val="000B5565"/>
    <w:rsid w:val="000B5B76"/>
    <w:rsid w:val="000B5E56"/>
    <w:rsid w:val="000B6148"/>
    <w:rsid w:val="000B62D9"/>
    <w:rsid w:val="000B636F"/>
    <w:rsid w:val="000B6371"/>
    <w:rsid w:val="000B65C9"/>
    <w:rsid w:val="000B668B"/>
    <w:rsid w:val="000B6698"/>
    <w:rsid w:val="000B6A76"/>
    <w:rsid w:val="000B6D00"/>
    <w:rsid w:val="000B6DB6"/>
    <w:rsid w:val="000B78A4"/>
    <w:rsid w:val="000B78F1"/>
    <w:rsid w:val="000B7A22"/>
    <w:rsid w:val="000B7DEE"/>
    <w:rsid w:val="000C05A5"/>
    <w:rsid w:val="000C0AAB"/>
    <w:rsid w:val="000C0E28"/>
    <w:rsid w:val="000C13C4"/>
    <w:rsid w:val="000C13EE"/>
    <w:rsid w:val="000C1476"/>
    <w:rsid w:val="000C1580"/>
    <w:rsid w:val="000C170B"/>
    <w:rsid w:val="000C1731"/>
    <w:rsid w:val="000C178A"/>
    <w:rsid w:val="000C1884"/>
    <w:rsid w:val="000C1908"/>
    <w:rsid w:val="000C1938"/>
    <w:rsid w:val="000C1ADC"/>
    <w:rsid w:val="000C1EFD"/>
    <w:rsid w:val="000C1FA5"/>
    <w:rsid w:val="000C2060"/>
    <w:rsid w:val="000C2322"/>
    <w:rsid w:val="000C2470"/>
    <w:rsid w:val="000C285C"/>
    <w:rsid w:val="000C2879"/>
    <w:rsid w:val="000C2A9D"/>
    <w:rsid w:val="000C3510"/>
    <w:rsid w:val="000C361E"/>
    <w:rsid w:val="000C3AD7"/>
    <w:rsid w:val="000C3B7F"/>
    <w:rsid w:val="000C3CD8"/>
    <w:rsid w:val="000C3D65"/>
    <w:rsid w:val="000C3FE1"/>
    <w:rsid w:val="000C4221"/>
    <w:rsid w:val="000C4240"/>
    <w:rsid w:val="000C46B0"/>
    <w:rsid w:val="000C4967"/>
    <w:rsid w:val="000C4A0E"/>
    <w:rsid w:val="000C4AFE"/>
    <w:rsid w:val="000C4EA3"/>
    <w:rsid w:val="000C519A"/>
    <w:rsid w:val="000C51AA"/>
    <w:rsid w:val="000C57E5"/>
    <w:rsid w:val="000C58CF"/>
    <w:rsid w:val="000C5956"/>
    <w:rsid w:val="000C5DF4"/>
    <w:rsid w:val="000C5EA0"/>
    <w:rsid w:val="000C6020"/>
    <w:rsid w:val="000C6143"/>
    <w:rsid w:val="000C6357"/>
    <w:rsid w:val="000C6362"/>
    <w:rsid w:val="000C6371"/>
    <w:rsid w:val="000C6473"/>
    <w:rsid w:val="000C6AAC"/>
    <w:rsid w:val="000C70CA"/>
    <w:rsid w:val="000C7782"/>
    <w:rsid w:val="000C7A3B"/>
    <w:rsid w:val="000C7B90"/>
    <w:rsid w:val="000C7C2C"/>
    <w:rsid w:val="000C7EB4"/>
    <w:rsid w:val="000D0311"/>
    <w:rsid w:val="000D0728"/>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39ED"/>
    <w:rsid w:val="000D43A7"/>
    <w:rsid w:val="000D43EC"/>
    <w:rsid w:val="000D477D"/>
    <w:rsid w:val="000D4C7C"/>
    <w:rsid w:val="000D4F08"/>
    <w:rsid w:val="000D4FF1"/>
    <w:rsid w:val="000D519B"/>
    <w:rsid w:val="000D520F"/>
    <w:rsid w:val="000D542D"/>
    <w:rsid w:val="000D563F"/>
    <w:rsid w:val="000D56B2"/>
    <w:rsid w:val="000D576D"/>
    <w:rsid w:val="000D586E"/>
    <w:rsid w:val="000D59B0"/>
    <w:rsid w:val="000D59C3"/>
    <w:rsid w:val="000D59ED"/>
    <w:rsid w:val="000D5CD1"/>
    <w:rsid w:val="000D6097"/>
    <w:rsid w:val="000D62A3"/>
    <w:rsid w:val="000D6421"/>
    <w:rsid w:val="000D6986"/>
    <w:rsid w:val="000D6AEC"/>
    <w:rsid w:val="000D6B26"/>
    <w:rsid w:val="000D6C95"/>
    <w:rsid w:val="000D6DDB"/>
    <w:rsid w:val="000D6E3D"/>
    <w:rsid w:val="000D6EF3"/>
    <w:rsid w:val="000D6F3D"/>
    <w:rsid w:val="000D6F6C"/>
    <w:rsid w:val="000D6F87"/>
    <w:rsid w:val="000D6FC9"/>
    <w:rsid w:val="000D7077"/>
    <w:rsid w:val="000D7BBC"/>
    <w:rsid w:val="000E02C0"/>
    <w:rsid w:val="000E05CC"/>
    <w:rsid w:val="000E0BFB"/>
    <w:rsid w:val="000E0EFB"/>
    <w:rsid w:val="000E0FD4"/>
    <w:rsid w:val="000E1145"/>
    <w:rsid w:val="000E1381"/>
    <w:rsid w:val="000E144B"/>
    <w:rsid w:val="000E165F"/>
    <w:rsid w:val="000E1970"/>
    <w:rsid w:val="000E19EC"/>
    <w:rsid w:val="000E1A38"/>
    <w:rsid w:val="000E1D31"/>
    <w:rsid w:val="000E201F"/>
    <w:rsid w:val="000E209F"/>
    <w:rsid w:val="000E2112"/>
    <w:rsid w:val="000E2315"/>
    <w:rsid w:val="000E234D"/>
    <w:rsid w:val="000E2B28"/>
    <w:rsid w:val="000E2B99"/>
    <w:rsid w:val="000E308C"/>
    <w:rsid w:val="000E314B"/>
    <w:rsid w:val="000E3255"/>
    <w:rsid w:val="000E3358"/>
    <w:rsid w:val="000E375D"/>
    <w:rsid w:val="000E3D0E"/>
    <w:rsid w:val="000E3E20"/>
    <w:rsid w:val="000E3E9F"/>
    <w:rsid w:val="000E3ED8"/>
    <w:rsid w:val="000E3F0B"/>
    <w:rsid w:val="000E3FA4"/>
    <w:rsid w:val="000E444E"/>
    <w:rsid w:val="000E44AE"/>
    <w:rsid w:val="000E4510"/>
    <w:rsid w:val="000E4926"/>
    <w:rsid w:val="000E492B"/>
    <w:rsid w:val="000E49B4"/>
    <w:rsid w:val="000E4B31"/>
    <w:rsid w:val="000E4B48"/>
    <w:rsid w:val="000E4C5A"/>
    <w:rsid w:val="000E4E2C"/>
    <w:rsid w:val="000E50A4"/>
    <w:rsid w:val="000E50B6"/>
    <w:rsid w:val="000E5281"/>
    <w:rsid w:val="000E5937"/>
    <w:rsid w:val="000E59BC"/>
    <w:rsid w:val="000E5ABD"/>
    <w:rsid w:val="000E5CE8"/>
    <w:rsid w:val="000E5CF7"/>
    <w:rsid w:val="000E6BAB"/>
    <w:rsid w:val="000E6C74"/>
    <w:rsid w:val="000E6F3D"/>
    <w:rsid w:val="000E74F9"/>
    <w:rsid w:val="000E75B4"/>
    <w:rsid w:val="000E7997"/>
    <w:rsid w:val="000E7C0F"/>
    <w:rsid w:val="000E7F35"/>
    <w:rsid w:val="000F041E"/>
    <w:rsid w:val="000F0491"/>
    <w:rsid w:val="000F06DC"/>
    <w:rsid w:val="000F0C9E"/>
    <w:rsid w:val="000F0D7E"/>
    <w:rsid w:val="000F0E3C"/>
    <w:rsid w:val="000F15D4"/>
    <w:rsid w:val="000F1694"/>
    <w:rsid w:val="000F1B49"/>
    <w:rsid w:val="000F1C95"/>
    <w:rsid w:val="000F1E0E"/>
    <w:rsid w:val="000F1F1E"/>
    <w:rsid w:val="000F1F46"/>
    <w:rsid w:val="000F2127"/>
    <w:rsid w:val="000F2510"/>
    <w:rsid w:val="000F2AFB"/>
    <w:rsid w:val="000F2C2E"/>
    <w:rsid w:val="000F2DDF"/>
    <w:rsid w:val="000F34E0"/>
    <w:rsid w:val="000F3633"/>
    <w:rsid w:val="000F40CA"/>
    <w:rsid w:val="000F44E7"/>
    <w:rsid w:val="000F4603"/>
    <w:rsid w:val="000F4632"/>
    <w:rsid w:val="000F4DE8"/>
    <w:rsid w:val="000F4F49"/>
    <w:rsid w:val="000F5327"/>
    <w:rsid w:val="000F5469"/>
    <w:rsid w:val="000F575C"/>
    <w:rsid w:val="000F5DD7"/>
    <w:rsid w:val="000F5E7A"/>
    <w:rsid w:val="000F614A"/>
    <w:rsid w:val="000F6195"/>
    <w:rsid w:val="000F662A"/>
    <w:rsid w:val="000F69A9"/>
    <w:rsid w:val="000F6DFE"/>
    <w:rsid w:val="000F7137"/>
    <w:rsid w:val="000F71C4"/>
    <w:rsid w:val="000F76BD"/>
    <w:rsid w:val="000F77EB"/>
    <w:rsid w:val="000F7BFA"/>
    <w:rsid w:val="000F7F32"/>
    <w:rsid w:val="000F7F33"/>
    <w:rsid w:val="001001E4"/>
    <w:rsid w:val="0010040D"/>
    <w:rsid w:val="001005E8"/>
    <w:rsid w:val="00100637"/>
    <w:rsid w:val="00100803"/>
    <w:rsid w:val="00100C0C"/>
    <w:rsid w:val="00100D00"/>
    <w:rsid w:val="00100E6D"/>
    <w:rsid w:val="001010F4"/>
    <w:rsid w:val="00101495"/>
    <w:rsid w:val="001015D2"/>
    <w:rsid w:val="0010198F"/>
    <w:rsid w:val="00101A73"/>
    <w:rsid w:val="00101FC8"/>
    <w:rsid w:val="0010204B"/>
    <w:rsid w:val="00102104"/>
    <w:rsid w:val="001021BE"/>
    <w:rsid w:val="00102A66"/>
    <w:rsid w:val="00102E2A"/>
    <w:rsid w:val="00102F69"/>
    <w:rsid w:val="0010392A"/>
    <w:rsid w:val="00103C33"/>
    <w:rsid w:val="00103CB1"/>
    <w:rsid w:val="00103DC1"/>
    <w:rsid w:val="001048B2"/>
    <w:rsid w:val="00104D8C"/>
    <w:rsid w:val="0010521D"/>
    <w:rsid w:val="001054D1"/>
    <w:rsid w:val="001056DF"/>
    <w:rsid w:val="001058AA"/>
    <w:rsid w:val="00105DF6"/>
    <w:rsid w:val="00105F2B"/>
    <w:rsid w:val="00105FF7"/>
    <w:rsid w:val="00106063"/>
    <w:rsid w:val="001065B7"/>
    <w:rsid w:val="00106836"/>
    <w:rsid w:val="001068EB"/>
    <w:rsid w:val="00106AB1"/>
    <w:rsid w:val="00106B93"/>
    <w:rsid w:val="00106BE8"/>
    <w:rsid w:val="00106DB8"/>
    <w:rsid w:val="00106EB7"/>
    <w:rsid w:val="001071C8"/>
    <w:rsid w:val="0010765F"/>
    <w:rsid w:val="0010775F"/>
    <w:rsid w:val="00107F2D"/>
    <w:rsid w:val="00107FE3"/>
    <w:rsid w:val="00110229"/>
    <w:rsid w:val="001107E3"/>
    <w:rsid w:val="00110A5F"/>
    <w:rsid w:val="00110B3A"/>
    <w:rsid w:val="00110C6F"/>
    <w:rsid w:val="00110CFD"/>
    <w:rsid w:val="0011136F"/>
    <w:rsid w:val="0011149D"/>
    <w:rsid w:val="0011158C"/>
    <w:rsid w:val="001115E5"/>
    <w:rsid w:val="0011179B"/>
    <w:rsid w:val="00111919"/>
    <w:rsid w:val="00111C29"/>
    <w:rsid w:val="00111E11"/>
    <w:rsid w:val="00111E49"/>
    <w:rsid w:val="00111EB7"/>
    <w:rsid w:val="00111ED0"/>
    <w:rsid w:val="0011246A"/>
    <w:rsid w:val="00112488"/>
    <w:rsid w:val="001124FC"/>
    <w:rsid w:val="0011272E"/>
    <w:rsid w:val="001129A9"/>
    <w:rsid w:val="001129E7"/>
    <w:rsid w:val="00112BB6"/>
    <w:rsid w:val="00112F17"/>
    <w:rsid w:val="00113596"/>
    <w:rsid w:val="00113A22"/>
    <w:rsid w:val="00114506"/>
    <w:rsid w:val="00114708"/>
    <w:rsid w:val="0011475F"/>
    <w:rsid w:val="00114AD9"/>
    <w:rsid w:val="00114D46"/>
    <w:rsid w:val="00114FC3"/>
    <w:rsid w:val="0011541E"/>
    <w:rsid w:val="001154B9"/>
    <w:rsid w:val="001156CA"/>
    <w:rsid w:val="00115805"/>
    <w:rsid w:val="00115D27"/>
    <w:rsid w:val="00115D58"/>
    <w:rsid w:val="00115D65"/>
    <w:rsid w:val="001160D1"/>
    <w:rsid w:val="00116262"/>
    <w:rsid w:val="00116599"/>
    <w:rsid w:val="00116656"/>
    <w:rsid w:val="00116AD7"/>
    <w:rsid w:val="00116FEC"/>
    <w:rsid w:val="001173D5"/>
    <w:rsid w:val="00117808"/>
    <w:rsid w:val="00117950"/>
    <w:rsid w:val="00117983"/>
    <w:rsid w:val="00117A0C"/>
    <w:rsid w:val="00117C32"/>
    <w:rsid w:val="00117D3A"/>
    <w:rsid w:val="00117F21"/>
    <w:rsid w:val="00120068"/>
    <w:rsid w:val="00120196"/>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81"/>
    <w:rsid w:val="00122AD2"/>
    <w:rsid w:val="0012360F"/>
    <w:rsid w:val="00123A15"/>
    <w:rsid w:val="00123AD4"/>
    <w:rsid w:val="00123FF3"/>
    <w:rsid w:val="001246EF"/>
    <w:rsid w:val="00124842"/>
    <w:rsid w:val="00124C55"/>
    <w:rsid w:val="00124C6A"/>
    <w:rsid w:val="00124E0F"/>
    <w:rsid w:val="00124ECF"/>
    <w:rsid w:val="00124F4B"/>
    <w:rsid w:val="001251FB"/>
    <w:rsid w:val="0012522E"/>
    <w:rsid w:val="00125256"/>
    <w:rsid w:val="00125290"/>
    <w:rsid w:val="00125508"/>
    <w:rsid w:val="00125D69"/>
    <w:rsid w:val="00125D90"/>
    <w:rsid w:val="00125E7E"/>
    <w:rsid w:val="00125F47"/>
    <w:rsid w:val="00125F77"/>
    <w:rsid w:val="00125F79"/>
    <w:rsid w:val="00125F86"/>
    <w:rsid w:val="0012628E"/>
    <w:rsid w:val="00126389"/>
    <w:rsid w:val="001263F3"/>
    <w:rsid w:val="0012640D"/>
    <w:rsid w:val="001265F8"/>
    <w:rsid w:val="0012664F"/>
    <w:rsid w:val="00126942"/>
    <w:rsid w:val="00126A4D"/>
    <w:rsid w:val="00126EAC"/>
    <w:rsid w:val="001271ED"/>
    <w:rsid w:val="00127278"/>
    <w:rsid w:val="0012730F"/>
    <w:rsid w:val="0012731D"/>
    <w:rsid w:val="001275DC"/>
    <w:rsid w:val="00127798"/>
    <w:rsid w:val="00127D4D"/>
    <w:rsid w:val="00127E39"/>
    <w:rsid w:val="00127F2E"/>
    <w:rsid w:val="00127FB0"/>
    <w:rsid w:val="00130848"/>
    <w:rsid w:val="00130909"/>
    <w:rsid w:val="00130C39"/>
    <w:rsid w:val="00130EAB"/>
    <w:rsid w:val="00131258"/>
    <w:rsid w:val="001315AF"/>
    <w:rsid w:val="0013189C"/>
    <w:rsid w:val="001319CE"/>
    <w:rsid w:val="00131CE3"/>
    <w:rsid w:val="00132201"/>
    <w:rsid w:val="00132332"/>
    <w:rsid w:val="00132A53"/>
    <w:rsid w:val="00132ACD"/>
    <w:rsid w:val="00132B88"/>
    <w:rsid w:val="00132BF6"/>
    <w:rsid w:val="00132CA0"/>
    <w:rsid w:val="00133123"/>
    <w:rsid w:val="0013330E"/>
    <w:rsid w:val="0013339C"/>
    <w:rsid w:val="001335AA"/>
    <w:rsid w:val="001338BF"/>
    <w:rsid w:val="001338D1"/>
    <w:rsid w:val="00133AD1"/>
    <w:rsid w:val="00133F16"/>
    <w:rsid w:val="001340E9"/>
    <w:rsid w:val="0013437F"/>
    <w:rsid w:val="00134543"/>
    <w:rsid w:val="00134BFD"/>
    <w:rsid w:val="00134CDC"/>
    <w:rsid w:val="00134F76"/>
    <w:rsid w:val="00135376"/>
    <w:rsid w:val="00135400"/>
    <w:rsid w:val="00135893"/>
    <w:rsid w:val="00135A6E"/>
    <w:rsid w:val="00135F71"/>
    <w:rsid w:val="001362B4"/>
    <w:rsid w:val="00136682"/>
    <w:rsid w:val="00136C4C"/>
    <w:rsid w:val="00136F61"/>
    <w:rsid w:val="001374E8"/>
    <w:rsid w:val="0013775D"/>
    <w:rsid w:val="00137A26"/>
    <w:rsid w:val="00137C99"/>
    <w:rsid w:val="00137CE5"/>
    <w:rsid w:val="00137EC6"/>
    <w:rsid w:val="001401CE"/>
    <w:rsid w:val="00140411"/>
    <w:rsid w:val="00140620"/>
    <w:rsid w:val="00140787"/>
    <w:rsid w:val="001408D9"/>
    <w:rsid w:val="00140934"/>
    <w:rsid w:val="00140E61"/>
    <w:rsid w:val="00140FD0"/>
    <w:rsid w:val="001410F3"/>
    <w:rsid w:val="001412AB"/>
    <w:rsid w:val="001413CA"/>
    <w:rsid w:val="00141615"/>
    <w:rsid w:val="0014190C"/>
    <w:rsid w:val="00141AC8"/>
    <w:rsid w:val="00141B0D"/>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AF2"/>
    <w:rsid w:val="00144B41"/>
    <w:rsid w:val="00145082"/>
    <w:rsid w:val="001450E5"/>
    <w:rsid w:val="001451E5"/>
    <w:rsid w:val="00145638"/>
    <w:rsid w:val="00145726"/>
    <w:rsid w:val="0014585B"/>
    <w:rsid w:val="00145877"/>
    <w:rsid w:val="0014595D"/>
    <w:rsid w:val="00145E78"/>
    <w:rsid w:val="001468FE"/>
    <w:rsid w:val="001469EA"/>
    <w:rsid w:val="00146F42"/>
    <w:rsid w:val="001471DF"/>
    <w:rsid w:val="0014751F"/>
    <w:rsid w:val="00147578"/>
    <w:rsid w:val="0014771B"/>
    <w:rsid w:val="0014774B"/>
    <w:rsid w:val="00147893"/>
    <w:rsid w:val="00147A22"/>
    <w:rsid w:val="00147B05"/>
    <w:rsid w:val="00147E57"/>
    <w:rsid w:val="00150884"/>
    <w:rsid w:val="0015091D"/>
    <w:rsid w:val="00150B21"/>
    <w:rsid w:val="00150BC3"/>
    <w:rsid w:val="00150DC2"/>
    <w:rsid w:val="00151328"/>
    <w:rsid w:val="00151510"/>
    <w:rsid w:val="001519ED"/>
    <w:rsid w:val="00151CB4"/>
    <w:rsid w:val="00152038"/>
    <w:rsid w:val="0015203A"/>
    <w:rsid w:val="0015204B"/>
    <w:rsid w:val="00152071"/>
    <w:rsid w:val="001521D3"/>
    <w:rsid w:val="001521DB"/>
    <w:rsid w:val="00152837"/>
    <w:rsid w:val="00152C80"/>
    <w:rsid w:val="001530C1"/>
    <w:rsid w:val="001530E9"/>
    <w:rsid w:val="001532A6"/>
    <w:rsid w:val="001534E0"/>
    <w:rsid w:val="00153B17"/>
    <w:rsid w:val="001540C2"/>
    <w:rsid w:val="001540EA"/>
    <w:rsid w:val="001541A2"/>
    <w:rsid w:val="001543D8"/>
    <w:rsid w:val="00154613"/>
    <w:rsid w:val="0015470F"/>
    <w:rsid w:val="00154873"/>
    <w:rsid w:val="001548C0"/>
    <w:rsid w:val="001549BF"/>
    <w:rsid w:val="00154A1F"/>
    <w:rsid w:val="00154B42"/>
    <w:rsid w:val="00154E07"/>
    <w:rsid w:val="00154E73"/>
    <w:rsid w:val="00154EFE"/>
    <w:rsid w:val="0015534B"/>
    <w:rsid w:val="0015554A"/>
    <w:rsid w:val="0015565E"/>
    <w:rsid w:val="00155BC1"/>
    <w:rsid w:val="00155C46"/>
    <w:rsid w:val="00156115"/>
    <w:rsid w:val="00156965"/>
    <w:rsid w:val="001569B4"/>
    <w:rsid w:val="00156A03"/>
    <w:rsid w:val="00156B08"/>
    <w:rsid w:val="00156BC4"/>
    <w:rsid w:val="00156DA6"/>
    <w:rsid w:val="00156EB6"/>
    <w:rsid w:val="0015723C"/>
    <w:rsid w:val="001573C1"/>
    <w:rsid w:val="00157478"/>
    <w:rsid w:val="001577E4"/>
    <w:rsid w:val="00157A8D"/>
    <w:rsid w:val="00157B3A"/>
    <w:rsid w:val="00157BC8"/>
    <w:rsid w:val="00160033"/>
    <w:rsid w:val="0016005E"/>
    <w:rsid w:val="00160249"/>
    <w:rsid w:val="001602B2"/>
    <w:rsid w:val="00160349"/>
    <w:rsid w:val="0016042A"/>
    <w:rsid w:val="00160D9C"/>
    <w:rsid w:val="00160DCE"/>
    <w:rsid w:val="00161ABE"/>
    <w:rsid w:val="00161D52"/>
    <w:rsid w:val="00161DF7"/>
    <w:rsid w:val="00161E39"/>
    <w:rsid w:val="00161E6D"/>
    <w:rsid w:val="00161EF6"/>
    <w:rsid w:val="00162365"/>
    <w:rsid w:val="00162593"/>
    <w:rsid w:val="001626FA"/>
    <w:rsid w:val="0016270B"/>
    <w:rsid w:val="0016275F"/>
    <w:rsid w:val="001628DB"/>
    <w:rsid w:val="00162B25"/>
    <w:rsid w:val="00162DF1"/>
    <w:rsid w:val="00163360"/>
    <w:rsid w:val="00163688"/>
    <w:rsid w:val="00163ACF"/>
    <w:rsid w:val="00163CB2"/>
    <w:rsid w:val="00164079"/>
    <w:rsid w:val="00164CDB"/>
    <w:rsid w:val="00164FCB"/>
    <w:rsid w:val="00165452"/>
    <w:rsid w:val="0016545D"/>
    <w:rsid w:val="0016558D"/>
    <w:rsid w:val="00165694"/>
    <w:rsid w:val="00165E07"/>
    <w:rsid w:val="00165E22"/>
    <w:rsid w:val="001661D7"/>
    <w:rsid w:val="00166650"/>
    <w:rsid w:val="00166B5C"/>
    <w:rsid w:val="00166CB7"/>
    <w:rsid w:val="00166E8A"/>
    <w:rsid w:val="00166FB0"/>
    <w:rsid w:val="0016737E"/>
    <w:rsid w:val="00167B27"/>
    <w:rsid w:val="00167F05"/>
    <w:rsid w:val="00167F22"/>
    <w:rsid w:val="0017022F"/>
    <w:rsid w:val="0017063F"/>
    <w:rsid w:val="00170668"/>
    <w:rsid w:val="00170807"/>
    <w:rsid w:val="001709EA"/>
    <w:rsid w:val="00170C8C"/>
    <w:rsid w:val="00170D25"/>
    <w:rsid w:val="00170D58"/>
    <w:rsid w:val="00170D9C"/>
    <w:rsid w:val="00170F20"/>
    <w:rsid w:val="00171343"/>
    <w:rsid w:val="00171B4D"/>
    <w:rsid w:val="00171BD1"/>
    <w:rsid w:val="00171BEA"/>
    <w:rsid w:val="00171C17"/>
    <w:rsid w:val="0017209D"/>
    <w:rsid w:val="001721B9"/>
    <w:rsid w:val="00172242"/>
    <w:rsid w:val="00172418"/>
    <w:rsid w:val="00172492"/>
    <w:rsid w:val="00172707"/>
    <w:rsid w:val="001728DC"/>
    <w:rsid w:val="00172A61"/>
    <w:rsid w:val="00172D89"/>
    <w:rsid w:val="00172FD8"/>
    <w:rsid w:val="00172FFF"/>
    <w:rsid w:val="001731A8"/>
    <w:rsid w:val="001734AF"/>
    <w:rsid w:val="00173537"/>
    <w:rsid w:val="00173739"/>
    <w:rsid w:val="001738AE"/>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43"/>
    <w:rsid w:val="00176092"/>
    <w:rsid w:val="00176246"/>
    <w:rsid w:val="001762DE"/>
    <w:rsid w:val="00176426"/>
    <w:rsid w:val="00176B9E"/>
    <w:rsid w:val="00176E03"/>
    <w:rsid w:val="0017722C"/>
    <w:rsid w:val="00177345"/>
    <w:rsid w:val="00177621"/>
    <w:rsid w:val="00177834"/>
    <w:rsid w:val="001778F5"/>
    <w:rsid w:val="00177AEA"/>
    <w:rsid w:val="00177BFD"/>
    <w:rsid w:val="00177F07"/>
    <w:rsid w:val="001801A4"/>
    <w:rsid w:val="001804EB"/>
    <w:rsid w:val="00180637"/>
    <w:rsid w:val="00180717"/>
    <w:rsid w:val="00180B03"/>
    <w:rsid w:val="0018136E"/>
    <w:rsid w:val="00181823"/>
    <w:rsid w:val="00181F68"/>
    <w:rsid w:val="00181FAF"/>
    <w:rsid w:val="001820BB"/>
    <w:rsid w:val="0018229A"/>
    <w:rsid w:val="001822B9"/>
    <w:rsid w:val="001822EC"/>
    <w:rsid w:val="0018247F"/>
    <w:rsid w:val="00182562"/>
    <w:rsid w:val="00182972"/>
    <w:rsid w:val="00182AF1"/>
    <w:rsid w:val="0018309C"/>
    <w:rsid w:val="00183248"/>
    <w:rsid w:val="00183499"/>
    <w:rsid w:val="001834CB"/>
    <w:rsid w:val="00183934"/>
    <w:rsid w:val="001839E1"/>
    <w:rsid w:val="00183A6A"/>
    <w:rsid w:val="00183CD2"/>
    <w:rsid w:val="00183D77"/>
    <w:rsid w:val="00183DF7"/>
    <w:rsid w:val="00184060"/>
    <w:rsid w:val="00184152"/>
    <w:rsid w:val="001841FC"/>
    <w:rsid w:val="001843FC"/>
    <w:rsid w:val="001845F4"/>
    <w:rsid w:val="00184797"/>
    <w:rsid w:val="00184DD3"/>
    <w:rsid w:val="00184F07"/>
    <w:rsid w:val="00184F86"/>
    <w:rsid w:val="001856DF"/>
    <w:rsid w:val="00185C96"/>
    <w:rsid w:val="0018611A"/>
    <w:rsid w:val="001862F7"/>
    <w:rsid w:val="001866C7"/>
    <w:rsid w:val="00186778"/>
    <w:rsid w:val="00186E0A"/>
    <w:rsid w:val="00187358"/>
    <w:rsid w:val="00187730"/>
    <w:rsid w:val="001879B8"/>
    <w:rsid w:val="001879CD"/>
    <w:rsid w:val="00187D58"/>
    <w:rsid w:val="00187DD4"/>
    <w:rsid w:val="00187DD8"/>
    <w:rsid w:val="00187E0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5A6"/>
    <w:rsid w:val="0019277B"/>
    <w:rsid w:val="001928A3"/>
    <w:rsid w:val="00192A2A"/>
    <w:rsid w:val="00192CBE"/>
    <w:rsid w:val="00192E3C"/>
    <w:rsid w:val="00192F22"/>
    <w:rsid w:val="00193131"/>
    <w:rsid w:val="00193857"/>
    <w:rsid w:val="00193F65"/>
    <w:rsid w:val="001942DF"/>
    <w:rsid w:val="001942FD"/>
    <w:rsid w:val="0019431A"/>
    <w:rsid w:val="00194605"/>
    <w:rsid w:val="0019484F"/>
    <w:rsid w:val="00194FC8"/>
    <w:rsid w:val="001950E9"/>
    <w:rsid w:val="00195BE0"/>
    <w:rsid w:val="00195F91"/>
    <w:rsid w:val="001960BA"/>
    <w:rsid w:val="001969CA"/>
    <w:rsid w:val="00196A09"/>
    <w:rsid w:val="00196BEC"/>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D4E"/>
    <w:rsid w:val="001A1E7F"/>
    <w:rsid w:val="001A2A90"/>
    <w:rsid w:val="001A2BFA"/>
    <w:rsid w:val="001A2C24"/>
    <w:rsid w:val="001A2F7A"/>
    <w:rsid w:val="001A307A"/>
    <w:rsid w:val="001A31DB"/>
    <w:rsid w:val="001A32E4"/>
    <w:rsid w:val="001A34F4"/>
    <w:rsid w:val="001A35CF"/>
    <w:rsid w:val="001A37F6"/>
    <w:rsid w:val="001A3863"/>
    <w:rsid w:val="001A39D9"/>
    <w:rsid w:val="001A3AA2"/>
    <w:rsid w:val="001A3B8B"/>
    <w:rsid w:val="001A3D2F"/>
    <w:rsid w:val="001A3D3B"/>
    <w:rsid w:val="001A3F22"/>
    <w:rsid w:val="001A4147"/>
    <w:rsid w:val="001A45DB"/>
    <w:rsid w:val="001A498E"/>
    <w:rsid w:val="001A4B29"/>
    <w:rsid w:val="001A4B55"/>
    <w:rsid w:val="001A4F12"/>
    <w:rsid w:val="001A5173"/>
    <w:rsid w:val="001A524C"/>
    <w:rsid w:val="001A546F"/>
    <w:rsid w:val="001A5891"/>
    <w:rsid w:val="001A5C59"/>
    <w:rsid w:val="001A5C76"/>
    <w:rsid w:val="001A622F"/>
    <w:rsid w:val="001A66A3"/>
    <w:rsid w:val="001A689A"/>
    <w:rsid w:val="001A726A"/>
    <w:rsid w:val="001A72CD"/>
    <w:rsid w:val="001A7319"/>
    <w:rsid w:val="001A7AE6"/>
    <w:rsid w:val="001A7E9E"/>
    <w:rsid w:val="001B0588"/>
    <w:rsid w:val="001B0596"/>
    <w:rsid w:val="001B0794"/>
    <w:rsid w:val="001B0BE7"/>
    <w:rsid w:val="001B127E"/>
    <w:rsid w:val="001B1785"/>
    <w:rsid w:val="001B1A98"/>
    <w:rsid w:val="001B1ECE"/>
    <w:rsid w:val="001B1F93"/>
    <w:rsid w:val="001B204C"/>
    <w:rsid w:val="001B2390"/>
    <w:rsid w:val="001B2645"/>
    <w:rsid w:val="001B2723"/>
    <w:rsid w:val="001B27C9"/>
    <w:rsid w:val="001B28CC"/>
    <w:rsid w:val="001B2CFF"/>
    <w:rsid w:val="001B304E"/>
    <w:rsid w:val="001B3862"/>
    <w:rsid w:val="001B3BE2"/>
    <w:rsid w:val="001B3C07"/>
    <w:rsid w:val="001B3D5E"/>
    <w:rsid w:val="001B40F9"/>
    <w:rsid w:val="001B412E"/>
    <w:rsid w:val="001B431C"/>
    <w:rsid w:val="001B49F5"/>
    <w:rsid w:val="001B4D3C"/>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707"/>
    <w:rsid w:val="001B7BAA"/>
    <w:rsid w:val="001B7D95"/>
    <w:rsid w:val="001B7E83"/>
    <w:rsid w:val="001C0158"/>
    <w:rsid w:val="001C03BB"/>
    <w:rsid w:val="001C0745"/>
    <w:rsid w:val="001C090B"/>
    <w:rsid w:val="001C0A35"/>
    <w:rsid w:val="001C0AD6"/>
    <w:rsid w:val="001C0BD3"/>
    <w:rsid w:val="001C0D26"/>
    <w:rsid w:val="001C0DF0"/>
    <w:rsid w:val="001C0E25"/>
    <w:rsid w:val="001C103A"/>
    <w:rsid w:val="001C1518"/>
    <w:rsid w:val="001C1DF3"/>
    <w:rsid w:val="001C1EA6"/>
    <w:rsid w:val="001C2001"/>
    <w:rsid w:val="001C21E4"/>
    <w:rsid w:val="001C237A"/>
    <w:rsid w:val="001C240F"/>
    <w:rsid w:val="001C2452"/>
    <w:rsid w:val="001C260E"/>
    <w:rsid w:val="001C2B51"/>
    <w:rsid w:val="001C2B9B"/>
    <w:rsid w:val="001C2BAA"/>
    <w:rsid w:val="001C2BBB"/>
    <w:rsid w:val="001C2FEA"/>
    <w:rsid w:val="001C33F8"/>
    <w:rsid w:val="001C3D1F"/>
    <w:rsid w:val="001C403F"/>
    <w:rsid w:val="001C4734"/>
    <w:rsid w:val="001C4D8B"/>
    <w:rsid w:val="001C50D0"/>
    <w:rsid w:val="001C5314"/>
    <w:rsid w:val="001C547C"/>
    <w:rsid w:val="001C5BCB"/>
    <w:rsid w:val="001C5C65"/>
    <w:rsid w:val="001C5E12"/>
    <w:rsid w:val="001C6041"/>
    <w:rsid w:val="001C6449"/>
    <w:rsid w:val="001C684B"/>
    <w:rsid w:val="001C6D85"/>
    <w:rsid w:val="001C722C"/>
    <w:rsid w:val="001C72BA"/>
    <w:rsid w:val="001C7319"/>
    <w:rsid w:val="001C75A5"/>
    <w:rsid w:val="001C7828"/>
    <w:rsid w:val="001C7E44"/>
    <w:rsid w:val="001C7E70"/>
    <w:rsid w:val="001C7E92"/>
    <w:rsid w:val="001D00D5"/>
    <w:rsid w:val="001D0240"/>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0F3"/>
    <w:rsid w:val="001D329A"/>
    <w:rsid w:val="001D3345"/>
    <w:rsid w:val="001D3615"/>
    <w:rsid w:val="001D3AC6"/>
    <w:rsid w:val="001D4138"/>
    <w:rsid w:val="001D4B4E"/>
    <w:rsid w:val="001D4C91"/>
    <w:rsid w:val="001D50B1"/>
    <w:rsid w:val="001D50C4"/>
    <w:rsid w:val="001D52E0"/>
    <w:rsid w:val="001D55EF"/>
    <w:rsid w:val="001D5673"/>
    <w:rsid w:val="001D56C9"/>
    <w:rsid w:val="001D574D"/>
    <w:rsid w:val="001D58AE"/>
    <w:rsid w:val="001D5C65"/>
    <w:rsid w:val="001D61B7"/>
    <w:rsid w:val="001D6340"/>
    <w:rsid w:val="001D640A"/>
    <w:rsid w:val="001D6471"/>
    <w:rsid w:val="001D65F6"/>
    <w:rsid w:val="001D682E"/>
    <w:rsid w:val="001D68B8"/>
    <w:rsid w:val="001D695F"/>
    <w:rsid w:val="001D697E"/>
    <w:rsid w:val="001D6B1F"/>
    <w:rsid w:val="001D6C10"/>
    <w:rsid w:val="001D71E9"/>
    <w:rsid w:val="001D72C4"/>
    <w:rsid w:val="001D739D"/>
    <w:rsid w:val="001D749B"/>
    <w:rsid w:val="001D759D"/>
    <w:rsid w:val="001D7B60"/>
    <w:rsid w:val="001D7CA8"/>
    <w:rsid w:val="001D7DE4"/>
    <w:rsid w:val="001E0264"/>
    <w:rsid w:val="001E0557"/>
    <w:rsid w:val="001E081A"/>
    <w:rsid w:val="001E0A1C"/>
    <w:rsid w:val="001E0C90"/>
    <w:rsid w:val="001E0D15"/>
    <w:rsid w:val="001E0E7C"/>
    <w:rsid w:val="001E0F88"/>
    <w:rsid w:val="001E1159"/>
    <w:rsid w:val="001E11DD"/>
    <w:rsid w:val="001E1291"/>
    <w:rsid w:val="001E157B"/>
    <w:rsid w:val="001E174D"/>
    <w:rsid w:val="001E179A"/>
    <w:rsid w:val="001E180F"/>
    <w:rsid w:val="001E194F"/>
    <w:rsid w:val="001E1A31"/>
    <w:rsid w:val="001E1A33"/>
    <w:rsid w:val="001E1A47"/>
    <w:rsid w:val="001E1C69"/>
    <w:rsid w:val="001E1C74"/>
    <w:rsid w:val="001E1E33"/>
    <w:rsid w:val="001E2335"/>
    <w:rsid w:val="001E245C"/>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C2A"/>
    <w:rsid w:val="001E4D43"/>
    <w:rsid w:val="001E4D75"/>
    <w:rsid w:val="001E5AB0"/>
    <w:rsid w:val="001E5C8D"/>
    <w:rsid w:val="001E601C"/>
    <w:rsid w:val="001E679F"/>
    <w:rsid w:val="001E6997"/>
    <w:rsid w:val="001E73D1"/>
    <w:rsid w:val="001E7529"/>
    <w:rsid w:val="001E7617"/>
    <w:rsid w:val="001E798D"/>
    <w:rsid w:val="001E7A2A"/>
    <w:rsid w:val="001E7A49"/>
    <w:rsid w:val="001E7C1B"/>
    <w:rsid w:val="001E7EDE"/>
    <w:rsid w:val="001E7FD5"/>
    <w:rsid w:val="001F0912"/>
    <w:rsid w:val="001F0967"/>
    <w:rsid w:val="001F0A08"/>
    <w:rsid w:val="001F0AB4"/>
    <w:rsid w:val="001F0BED"/>
    <w:rsid w:val="001F0F5D"/>
    <w:rsid w:val="001F1281"/>
    <w:rsid w:val="001F17D6"/>
    <w:rsid w:val="001F1BB0"/>
    <w:rsid w:val="001F1D18"/>
    <w:rsid w:val="001F1E5F"/>
    <w:rsid w:val="001F2024"/>
    <w:rsid w:val="001F207B"/>
    <w:rsid w:val="001F238B"/>
    <w:rsid w:val="001F25D2"/>
    <w:rsid w:val="001F2D7E"/>
    <w:rsid w:val="001F327A"/>
    <w:rsid w:val="001F3534"/>
    <w:rsid w:val="001F3ADF"/>
    <w:rsid w:val="001F412B"/>
    <w:rsid w:val="001F418D"/>
    <w:rsid w:val="001F42F0"/>
    <w:rsid w:val="001F468E"/>
    <w:rsid w:val="001F4820"/>
    <w:rsid w:val="001F4AE7"/>
    <w:rsid w:val="001F4B39"/>
    <w:rsid w:val="001F4BC0"/>
    <w:rsid w:val="001F4ED5"/>
    <w:rsid w:val="001F55A9"/>
    <w:rsid w:val="001F58DB"/>
    <w:rsid w:val="001F6297"/>
    <w:rsid w:val="001F669B"/>
    <w:rsid w:val="001F67EA"/>
    <w:rsid w:val="001F6ADB"/>
    <w:rsid w:val="001F6BDC"/>
    <w:rsid w:val="001F724E"/>
    <w:rsid w:val="001F72E4"/>
    <w:rsid w:val="001F767D"/>
    <w:rsid w:val="001F7803"/>
    <w:rsid w:val="002001E2"/>
    <w:rsid w:val="002006AA"/>
    <w:rsid w:val="00200705"/>
    <w:rsid w:val="0020074B"/>
    <w:rsid w:val="00200807"/>
    <w:rsid w:val="00200921"/>
    <w:rsid w:val="002009DB"/>
    <w:rsid w:val="00200B2A"/>
    <w:rsid w:val="00200C5C"/>
    <w:rsid w:val="00200D59"/>
    <w:rsid w:val="00200E7B"/>
    <w:rsid w:val="002013C4"/>
    <w:rsid w:val="0020161F"/>
    <w:rsid w:val="002018ED"/>
    <w:rsid w:val="00201957"/>
    <w:rsid w:val="002019AE"/>
    <w:rsid w:val="00201B4A"/>
    <w:rsid w:val="00201B94"/>
    <w:rsid w:val="00201F23"/>
    <w:rsid w:val="00202139"/>
    <w:rsid w:val="00202AE9"/>
    <w:rsid w:val="00202B51"/>
    <w:rsid w:val="00202C43"/>
    <w:rsid w:val="002031CB"/>
    <w:rsid w:val="00203336"/>
    <w:rsid w:val="00203386"/>
    <w:rsid w:val="00203884"/>
    <w:rsid w:val="00203B00"/>
    <w:rsid w:val="00203DAD"/>
    <w:rsid w:val="00203DE5"/>
    <w:rsid w:val="00203E09"/>
    <w:rsid w:val="00203EBC"/>
    <w:rsid w:val="00203EDD"/>
    <w:rsid w:val="002043BC"/>
    <w:rsid w:val="002043ED"/>
    <w:rsid w:val="002046E0"/>
    <w:rsid w:val="002048B2"/>
    <w:rsid w:val="00204B25"/>
    <w:rsid w:val="00204FED"/>
    <w:rsid w:val="00205908"/>
    <w:rsid w:val="002059D6"/>
    <w:rsid w:val="00205AE1"/>
    <w:rsid w:val="00205C45"/>
    <w:rsid w:val="00205D65"/>
    <w:rsid w:val="002063C1"/>
    <w:rsid w:val="00206618"/>
    <w:rsid w:val="00206B6E"/>
    <w:rsid w:val="00206F14"/>
    <w:rsid w:val="00206FB2"/>
    <w:rsid w:val="00207359"/>
    <w:rsid w:val="002074AC"/>
    <w:rsid w:val="002074FC"/>
    <w:rsid w:val="00207B75"/>
    <w:rsid w:val="00207D6E"/>
    <w:rsid w:val="00207DCF"/>
    <w:rsid w:val="00207EA6"/>
    <w:rsid w:val="00210046"/>
    <w:rsid w:val="00210061"/>
    <w:rsid w:val="00210367"/>
    <w:rsid w:val="0021061C"/>
    <w:rsid w:val="00211173"/>
    <w:rsid w:val="00211211"/>
    <w:rsid w:val="0021141C"/>
    <w:rsid w:val="0021141D"/>
    <w:rsid w:val="00211BBC"/>
    <w:rsid w:val="00211E4C"/>
    <w:rsid w:val="00211E72"/>
    <w:rsid w:val="0021204E"/>
    <w:rsid w:val="002121E0"/>
    <w:rsid w:val="00212339"/>
    <w:rsid w:val="002125A4"/>
    <w:rsid w:val="002126D4"/>
    <w:rsid w:val="00212703"/>
    <w:rsid w:val="00212805"/>
    <w:rsid w:val="00213353"/>
    <w:rsid w:val="002136FE"/>
    <w:rsid w:val="00213986"/>
    <w:rsid w:val="00213A47"/>
    <w:rsid w:val="00213DCF"/>
    <w:rsid w:val="00214250"/>
    <w:rsid w:val="0021445E"/>
    <w:rsid w:val="0021462C"/>
    <w:rsid w:val="0021466D"/>
    <w:rsid w:val="00214A95"/>
    <w:rsid w:val="00214DF1"/>
    <w:rsid w:val="00214F03"/>
    <w:rsid w:val="002150B1"/>
    <w:rsid w:val="002156C7"/>
    <w:rsid w:val="002159B9"/>
    <w:rsid w:val="00215B5A"/>
    <w:rsid w:val="00215F12"/>
    <w:rsid w:val="002160F6"/>
    <w:rsid w:val="00216168"/>
    <w:rsid w:val="0021643C"/>
    <w:rsid w:val="00216723"/>
    <w:rsid w:val="002169BE"/>
    <w:rsid w:val="00216FFD"/>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8E8"/>
    <w:rsid w:val="00223945"/>
    <w:rsid w:val="00223A1B"/>
    <w:rsid w:val="00223BE4"/>
    <w:rsid w:val="0022412E"/>
    <w:rsid w:val="00224352"/>
    <w:rsid w:val="00224827"/>
    <w:rsid w:val="00224FE8"/>
    <w:rsid w:val="00225518"/>
    <w:rsid w:val="00225691"/>
    <w:rsid w:val="00225720"/>
    <w:rsid w:val="002267C3"/>
    <w:rsid w:val="00227245"/>
    <w:rsid w:val="0022742F"/>
    <w:rsid w:val="00227434"/>
    <w:rsid w:val="002274CF"/>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89D"/>
    <w:rsid w:val="00231EF8"/>
    <w:rsid w:val="00232405"/>
    <w:rsid w:val="0023243B"/>
    <w:rsid w:val="002325A1"/>
    <w:rsid w:val="0023269E"/>
    <w:rsid w:val="00232747"/>
    <w:rsid w:val="00232F1A"/>
    <w:rsid w:val="00233008"/>
    <w:rsid w:val="002330F4"/>
    <w:rsid w:val="00233596"/>
    <w:rsid w:val="002336A2"/>
    <w:rsid w:val="00233B4A"/>
    <w:rsid w:val="00233DA3"/>
    <w:rsid w:val="00234386"/>
    <w:rsid w:val="00234959"/>
    <w:rsid w:val="00234A46"/>
    <w:rsid w:val="00234ABA"/>
    <w:rsid w:val="00234B32"/>
    <w:rsid w:val="00234C79"/>
    <w:rsid w:val="00235206"/>
    <w:rsid w:val="0023523C"/>
    <w:rsid w:val="002352E1"/>
    <w:rsid w:val="00235377"/>
    <w:rsid w:val="00235419"/>
    <w:rsid w:val="00235DF9"/>
    <w:rsid w:val="002360A6"/>
    <w:rsid w:val="002360D5"/>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8BC"/>
    <w:rsid w:val="00242B44"/>
    <w:rsid w:val="00242C23"/>
    <w:rsid w:val="00242DB8"/>
    <w:rsid w:val="00242F91"/>
    <w:rsid w:val="002430FB"/>
    <w:rsid w:val="002431B4"/>
    <w:rsid w:val="00243359"/>
    <w:rsid w:val="0024361E"/>
    <w:rsid w:val="00243A3B"/>
    <w:rsid w:val="00243B36"/>
    <w:rsid w:val="00243CE0"/>
    <w:rsid w:val="00243FB2"/>
    <w:rsid w:val="002446B3"/>
    <w:rsid w:val="00244910"/>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913"/>
    <w:rsid w:val="00247B6A"/>
    <w:rsid w:val="00247E39"/>
    <w:rsid w:val="00247F41"/>
    <w:rsid w:val="00250162"/>
    <w:rsid w:val="002501F1"/>
    <w:rsid w:val="0025063A"/>
    <w:rsid w:val="0025066B"/>
    <w:rsid w:val="00250881"/>
    <w:rsid w:val="00250947"/>
    <w:rsid w:val="00250B1F"/>
    <w:rsid w:val="00250E4E"/>
    <w:rsid w:val="002510C1"/>
    <w:rsid w:val="002512AD"/>
    <w:rsid w:val="002514DF"/>
    <w:rsid w:val="00251556"/>
    <w:rsid w:val="00251871"/>
    <w:rsid w:val="00251BC0"/>
    <w:rsid w:val="00252030"/>
    <w:rsid w:val="0025212B"/>
    <w:rsid w:val="0025214A"/>
    <w:rsid w:val="0025264F"/>
    <w:rsid w:val="00252674"/>
    <w:rsid w:val="00252781"/>
    <w:rsid w:val="002528F1"/>
    <w:rsid w:val="00252935"/>
    <w:rsid w:val="00252C41"/>
    <w:rsid w:val="00252DF4"/>
    <w:rsid w:val="00252F03"/>
    <w:rsid w:val="00253433"/>
    <w:rsid w:val="00253623"/>
    <w:rsid w:val="00253749"/>
    <w:rsid w:val="00253907"/>
    <w:rsid w:val="00253DF8"/>
    <w:rsid w:val="00253E1C"/>
    <w:rsid w:val="00253EDC"/>
    <w:rsid w:val="00254026"/>
    <w:rsid w:val="00254255"/>
    <w:rsid w:val="0025436F"/>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704"/>
    <w:rsid w:val="00256952"/>
    <w:rsid w:val="00256CF8"/>
    <w:rsid w:val="00257038"/>
    <w:rsid w:val="002574A3"/>
    <w:rsid w:val="002578DD"/>
    <w:rsid w:val="00257967"/>
    <w:rsid w:val="0026010D"/>
    <w:rsid w:val="002603E7"/>
    <w:rsid w:val="002606DD"/>
    <w:rsid w:val="00260731"/>
    <w:rsid w:val="00260EB0"/>
    <w:rsid w:val="00261564"/>
    <w:rsid w:val="0026157A"/>
    <w:rsid w:val="0026161F"/>
    <w:rsid w:val="002618E7"/>
    <w:rsid w:val="002619C6"/>
    <w:rsid w:val="00261C48"/>
    <w:rsid w:val="0026210F"/>
    <w:rsid w:val="002624D5"/>
    <w:rsid w:val="00262656"/>
    <w:rsid w:val="00262875"/>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4ECD"/>
    <w:rsid w:val="00265108"/>
    <w:rsid w:val="0026513E"/>
    <w:rsid w:val="00265469"/>
    <w:rsid w:val="002655C8"/>
    <w:rsid w:val="002655CD"/>
    <w:rsid w:val="00265674"/>
    <w:rsid w:val="00265D40"/>
    <w:rsid w:val="00266091"/>
    <w:rsid w:val="002664B5"/>
    <w:rsid w:val="00266649"/>
    <w:rsid w:val="0026673E"/>
    <w:rsid w:val="00266AD9"/>
    <w:rsid w:val="00266C64"/>
    <w:rsid w:val="00266DC1"/>
    <w:rsid w:val="00266F97"/>
    <w:rsid w:val="00267839"/>
    <w:rsid w:val="00267B45"/>
    <w:rsid w:val="0027010F"/>
    <w:rsid w:val="0027063F"/>
    <w:rsid w:val="0027078B"/>
    <w:rsid w:val="00270A20"/>
    <w:rsid w:val="00270CDA"/>
    <w:rsid w:val="00270DCA"/>
    <w:rsid w:val="00271116"/>
    <w:rsid w:val="002711E0"/>
    <w:rsid w:val="002715F9"/>
    <w:rsid w:val="002717EE"/>
    <w:rsid w:val="00271860"/>
    <w:rsid w:val="00271F54"/>
    <w:rsid w:val="002721F0"/>
    <w:rsid w:val="00272548"/>
    <w:rsid w:val="00272555"/>
    <w:rsid w:val="00272904"/>
    <w:rsid w:val="00272AB6"/>
    <w:rsid w:val="00272B47"/>
    <w:rsid w:val="00272C63"/>
    <w:rsid w:val="00272D82"/>
    <w:rsid w:val="00272E64"/>
    <w:rsid w:val="00272F40"/>
    <w:rsid w:val="00272FB8"/>
    <w:rsid w:val="002734F8"/>
    <w:rsid w:val="002735BD"/>
    <w:rsid w:val="0027396B"/>
    <w:rsid w:val="00273B50"/>
    <w:rsid w:val="00273CA1"/>
    <w:rsid w:val="00273E07"/>
    <w:rsid w:val="00273E89"/>
    <w:rsid w:val="00273F5A"/>
    <w:rsid w:val="00274298"/>
    <w:rsid w:val="00274692"/>
    <w:rsid w:val="00274917"/>
    <w:rsid w:val="00274A2F"/>
    <w:rsid w:val="00274CA5"/>
    <w:rsid w:val="00274E1D"/>
    <w:rsid w:val="00274EC6"/>
    <w:rsid w:val="00274FB3"/>
    <w:rsid w:val="00274FEF"/>
    <w:rsid w:val="00275184"/>
    <w:rsid w:val="002751BF"/>
    <w:rsid w:val="00275359"/>
    <w:rsid w:val="0027546B"/>
    <w:rsid w:val="002756E8"/>
    <w:rsid w:val="00275865"/>
    <w:rsid w:val="0027586C"/>
    <w:rsid w:val="00275955"/>
    <w:rsid w:val="00275BFD"/>
    <w:rsid w:val="00275DCE"/>
    <w:rsid w:val="002760EA"/>
    <w:rsid w:val="00276112"/>
    <w:rsid w:val="00276234"/>
    <w:rsid w:val="0027634D"/>
    <w:rsid w:val="00276395"/>
    <w:rsid w:val="002763B2"/>
    <w:rsid w:val="0027662E"/>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34D"/>
    <w:rsid w:val="0028040E"/>
    <w:rsid w:val="002806AE"/>
    <w:rsid w:val="00280A58"/>
    <w:rsid w:val="00280B91"/>
    <w:rsid w:val="00280E15"/>
    <w:rsid w:val="002810B0"/>
    <w:rsid w:val="0028116A"/>
    <w:rsid w:val="0028138F"/>
    <w:rsid w:val="00282926"/>
    <w:rsid w:val="0028293B"/>
    <w:rsid w:val="002829DE"/>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81A"/>
    <w:rsid w:val="00285BA5"/>
    <w:rsid w:val="00285E8B"/>
    <w:rsid w:val="00286345"/>
    <w:rsid w:val="002865B7"/>
    <w:rsid w:val="002867DA"/>
    <w:rsid w:val="00286AC1"/>
    <w:rsid w:val="002871CE"/>
    <w:rsid w:val="00287524"/>
    <w:rsid w:val="002876DC"/>
    <w:rsid w:val="002879FB"/>
    <w:rsid w:val="00287A42"/>
    <w:rsid w:val="00287A68"/>
    <w:rsid w:val="00287CAE"/>
    <w:rsid w:val="00287D95"/>
    <w:rsid w:val="00287EBF"/>
    <w:rsid w:val="002900E4"/>
    <w:rsid w:val="002901D6"/>
    <w:rsid w:val="0029049B"/>
    <w:rsid w:val="00290561"/>
    <w:rsid w:val="002905A3"/>
    <w:rsid w:val="00290C79"/>
    <w:rsid w:val="00290E9E"/>
    <w:rsid w:val="002911CF"/>
    <w:rsid w:val="0029156C"/>
    <w:rsid w:val="00292064"/>
    <w:rsid w:val="00292122"/>
    <w:rsid w:val="00292261"/>
    <w:rsid w:val="002927DD"/>
    <w:rsid w:val="00292931"/>
    <w:rsid w:val="00292AED"/>
    <w:rsid w:val="00292B6F"/>
    <w:rsid w:val="00292CD7"/>
    <w:rsid w:val="00292D9D"/>
    <w:rsid w:val="002933AB"/>
    <w:rsid w:val="002938E7"/>
    <w:rsid w:val="00293CCE"/>
    <w:rsid w:val="0029409D"/>
    <w:rsid w:val="00294456"/>
    <w:rsid w:val="002944E6"/>
    <w:rsid w:val="00294892"/>
    <w:rsid w:val="002948C7"/>
    <w:rsid w:val="00294EA5"/>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8D"/>
    <w:rsid w:val="002A1758"/>
    <w:rsid w:val="002A1AC7"/>
    <w:rsid w:val="002A1D3E"/>
    <w:rsid w:val="002A2470"/>
    <w:rsid w:val="002A25B9"/>
    <w:rsid w:val="002A2B98"/>
    <w:rsid w:val="002A325B"/>
    <w:rsid w:val="002A353C"/>
    <w:rsid w:val="002A359C"/>
    <w:rsid w:val="002A35B4"/>
    <w:rsid w:val="002A3839"/>
    <w:rsid w:val="002A3895"/>
    <w:rsid w:val="002A3AA7"/>
    <w:rsid w:val="002A3C9D"/>
    <w:rsid w:val="002A3D34"/>
    <w:rsid w:val="002A4217"/>
    <w:rsid w:val="002A426F"/>
    <w:rsid w:val="002A4426"/>
    <w:rsid w:val="002A4AB0"/>
    <w:rsid w:val="002A5370"/>
    <w:rsid w:val="002A5851"/>
    <w:rsid w:val="002A5A6E"/>
    <w:rsid w:val="002A5AA1"/>
    <w:rsid w:val="002A5B72"/>
    <w:rsid w:val="002A6018"/>
    <w:rsid w:val="002A659C"/>
    <w:rsid w:val="002A6A17"/>
    <w:rsid w:val="002A6A5A"/>
    <w:rsid w:val="002A6E9F"/>
    <w:rsid w:val="002A75F9"/>
    <w:rsid w:val="002A77A4"/>
    <w:rsid w:val="002A7918"/>
    <w:rsid w:val="002A7C41"/>
    <w:rsid w:val="002A7DAB"/>
    <w:rsid w:val="002B061B"/>
    <w:rsid w:val="002B075B"/>
    <w:rsid w:val="002B1281"/>
    <w:rsid w:val="002B1652"/>
    <w:rsid w:val="002B1C22"/>
    <w:rsid w:val="002B2001"/>
    <w:rsid w:val="002B219A"/>
    <w:rsid w:val="002B238D"/>
    <w:rsid w:val="002B241E"/>
    <w:rsid w:val="002B258B"/>
    <w:rsid w:val="002B2717"/>
    <w:rsid w:val="002B2781"/>
    <w:rsid w:val="002B285F"/>
    <w:rsid w:val="002B2A9E"/>
    <w:rsid w:val="002B2B53"/>
    <w:rsid w:val="002B2FA1"/>
    <w:rsid w:val="002B3140"/>
    <w:rsid w:val="002B330A"/>
    <w:rsid w:val="002B3437"/>
    <w:rsid w:val="002B3D1D"/>
    <w:rsid w:val="002B3D6C"/>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6"/>
    <w:rsid w:val="002C1B9B"/>
    <w:rsid w:val="002C1FF2"/>
    <w:rsid w:val="002C20DF"/>
    <w:rsid w:val="002C2B4C"/>
    <w:rsid w:val="002C2C5B"/>
    <w:rsid w:val="002C349D"/>
    <w:rsid w:val="002C367C"/>
    <w:rsid w:val="002C36DB"/>
    <w:rsid w:val="002C39F7"/>
    <w:rsid w:val="002C3A75"/>
    <w:rsid w:val="002C3B0F"/>
    <w:rsid w:val="002C3C0F"/>
    <w:rsid w:val="002C3EA1"/>
    <w:rsid w:val="002C3FA7"/>
    <w:rsid w:val="002C42C0"/>
    <w:rsid w:val="002C4565"/>
    <w:rsid w:val="002C4638"/>
    <w:rsid w:val="002C47AA"/>
    <w:rsid w:val="002C4D09"/>
    <w:rsid w:val="002C4E0F"/>
    <w:rsid w:val="002C56C3"/>
    <w:rsid w:val="002C58BB"/>
    <w:rsid w:val="002C5E27"/>
    <w:rsid w:val="002C5F87"/>
    <w:rsid w:val="002C5FDD"/>
    <w:rsid w:val="002C607E"/>
    <w:rsid w:val="002C6AB9"/>
    <w:rsid w:val="002C6E4E"/>
    <w:rsid w:val="002C6F91"/>
    <w:rsid w:val="002C70A6"/>
    <w:rsid w:val="002C79C3"/>
    <w:rsid w:val="002C7E84"/>
    <w:rsid w:val="002D04EA"/>
    <w:rsid w:val="002D0F6E"/>
    <w:rsid w:val="002D119F"/>
    <w:rsid w:val="002D149B"/>
    <w:rsid w:val="002D1588"/>
    <w:rsid w:val="002D158E"/>
    <w:rsid w:val="002D1923"/>
    <w:rsid w:val="002D1C97"/>
    <w:rsid w:val="002D1DBB"/>
    <w:rsid w:val="002D1E50"/>
    <w:rsid w:val="002D1F2E"/>
    <w:rsid w:val="002D23A3"/>
    <w:rsid w:val="002D246D"/>
    <w:rsid w:val="002D25ED"/>
    <w:rsid w:val="002D2B4E"/>
    <w:rsid w:val="002D2CED"/>
    <w:rsid w:val="002D2E2C"/>
    <w:rsid w:val="002D2F40"/>
    <w:rsid w:val="002D2F64"/>
    <w:rsid w:val="002D2F9D"/>
    <w:rsid w:val="002D319F"/>
    <w:rsid w:val="002D330E"/>
    <w:rsid w:val="002D3864"/>
    <w:rsid w:val="002D38A8"/>
    <w:rsid w:val="002D3C80"/>
    <w:rsid w:val="002D3C8F"/>
    <w:rsid w:val="002D3EA6"/>
    <w:rsid w:val="002D418D"/>
    <w:rsid w:val="002D419B"/>
    <w:rsid w:val="002D428A"/>
    <w:rsid w:val="002D42D8"/>
    <w:rsid w:val="002D43D2"/>
    <w:rsid w:val="002D4612"/>
    <w:rsid w:val="002D4B2A"/>
    <w:rsid w:val="002D4F45"/>
    <w:rsid w:val="002D523C"/>
    <w:rsid w:val="002D52CA"/>
    <w:rsid w:val="002D5558"/>
    <w:rsid w:val="002D5610"/>
    <w:rsid w:val="002D60E7"/>
    <w:rsid w:val="002D6195"/>
    <w:rsid w:val="002D632E"/>
    <w:rsid w:val="002D655E"/>
    <w:rsid w:val="002D659D"/>
    <w:rsid w:val="002D6641"/>
    <w:rsid w:val="002D693E"/>
    <w:rsid w:val="002D6A13"/>
    <w:rsid w:val="002D6B5B"/>
    <w:rsid w:val="002D6BEC"/>
    <w:rsid w:val="002D6C26"/>
    <w:rsid w:val="002D6CD0"/>
    <w:rsid w:val="002D708A"/>
    <w:rsid w:val="002D7301"/>
    <w:rsid w:val="002D76CC"/>
    <w:rsid w:val="002D7942"/>
    <w:rsid w:val="002E0708"/>
    <w:rsid w:val="002E07FE"/>
    <w:rsid w:val="002E0B5C"/>
    <w:rsid w:val="002E0B94"/>
    <w:rsid w:val="002E0BD2"/>
    <w:rsid w:val="002E0D83"/>
    <w:rsid w:val="002E132B"/>
    <w:rsid w:val="002E1590"/>
    <w:rsid w:val="002E180C"/>
    <w:rsid w:val="002E1D47"/>
    <w:rsid w:val="002E1E01"/>
    <w:rsid w:val="002E2639"/>
    <w:rsid w:val="002E27E4"/>
    <w:rsid w:val="002E2883"/>
    <w:rsid w:val="002E2A0A"/>
    <w:rsid w:val="002E2C4D"/>
    <w:rsid w:val="002E2F48"/>
    <w:rsid w:val="002E33A6"/>
    <w:rsid w:val="002E3A5B"/>
    <w:rsid w:val="002E3BCA"/>
    <w:rsid w:val="002E3D89"/>
    <w:rsid w:val="002E3E28"/>
    <w:rsid w:val="002E42B6"/>
    <w:rsid w:val="002E42EA"/>
    <w:rsid w:val="002E434C"/>
    <w:rsid w:val="002E485D"/>
    <w:rsid w:val="002E4B00"/>
    <w:rsid w:val="002E4D2E"/>
    <w:rsid w:val="002E4DDD"/>
    <w:rsid w:val="002E4F25"/>
    <w:rsid w:val="002E5263"/>
    <w:rsid w:val="002E5546"/>
    <w:rsid w:val="002E56E9"/>
    <w:rsid w:val="002E5704"/>
    <w:rsid w:val="002E57AE"/>
    <w:rsid w:val="002E58E3"/>
    <w:rsid w:val="002E5A3C"/>
    <w:rsid w:val="002E5A6B"/>
    <w:rsid w:val="002E5FA2"/>
    <w:rsid w:val="002E62F5"/>
    <w:rsid w:val="002E63AC"/>
    <w:rsid w:val="002E63F1"/>
    <w:rsid w:val="002E6540"/>
    <w:rsid w:val="002E68AD"/>
    <w:rsid w:val="002E71B8"/>
    <w:rsid w:val="002E747B"/>
    <w:rsid w:val="002E74DE"/>
    <w:rsid w:val="002E76B9"/>
    <w:rsid w:val="002E78D5"/>
    <w:rsid w:val="002E7D8C"/>
    <w:rsid w:val="002E7DA4"/>
    <w:rsid w:val="002F0153"/>
    <w:rsid w:val="002F05D4"/>
    <w:rsid w:val="002F08AD"/>
    <w:rsid w:val="002F08E9"/>
    <w:rsid w:val="002F0B45"/>
    <w:rsid w:val="002F0DA4"/>
    <w:rsid w:val="002F0DCB"/>
    <w:rsid w:val="002F1085"/>
    <w:rsid w:val="002F151B"/>
    <w:rsid w:val="002F1742"/>
    <w:rsid w:val="002F1ED2"/>
    <w:rsid w:val="002F1EE4"/>
    <w:rsid w:val="002F22FF"/>
    <w:rsid w:val="002F2597"/>
    <w:rsid w:val="002F25B9"/>
    <w:rsid w:val="002F2A12"/>
    <w:rsid w:val="002F2D21"/>
    <w:rsid w:val="002F2FD0"/>
    <w:rsid w:val="002F30C4"/>
    <w:rsid w:val="002F32D5"/>
    <w:rsid w:val="002F3661"/>
    <w:rsid w:val="002F3980"/>
    <w:rsid w:val="002F39DD"/>
    <w:rsid w:val="002F3AC8"/>
    <w:rsid w:val="002F3DA2"/>
    <w:rsid w:val="002F3F9D"/>
    <w:rsid w:val="002F44F8"/>
    <w:rsid w:val="002F470A"/>
    <w:rsid w:val="002F4758"/>
    <w:rsid w:val="002F4C26"/>
    <w:rsid w:val="002F4C52"/>
    <w:rsid w:val="002F4CD6"/>
    <w:rsid w:val="002F4DF3"/>
    <w:rsid w:val="002F4FD8"/>
    <w:rsid w:val="002F5567"/>
    <w:rsid w:val="002F5892"/>
    <w:rsid w:val="002F5A11"/>
    <w:rsid w:val="002F5C4E"/>
    <w:rsid w:val="002F60F1"/>
    <w:rsid w:val="002F6313"/>
    <w:rsid w:val="002F63FD"/>
    <w:rsid w:val="002F65B7"/>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D22"/>
    <w:rsid w:val="00301E6C"/>
    <w:rsid w:val="00302243"/>
    <w:rsid w:val="003023FF"/>
    <w:rsid w:val="003027ED"/>
    <w:rsid w:val="00302DA8"/>
    <w:rsid w:val="00302EA0"/>
    <w:rsid w:val="00302FD1"/>
    <w:rsid w:val="00302FFA"/>
    <w:rsid w:val="00303B82"/>
    <w:rsid w:val="00303F7D"/>
    <w:rsid w:val="00304366"/>
    <w:rsid w:val="00304441"/>
    <w:rsid w:val="00304733"/>
    <w:rsid w:val="003047E7"/>
    <w:rsid w:val="0030482E"/>
    <w:rsid w:val="0030485D"/>
    <w:rsid w:val="00304AE2"/>
    <w:rsid w:val="00304C05"/>
    <w:rsid w:val="00304DE5"/>
    <w:rsid w:val="003054C5"/>
    <w:rsid w:val="00305AB3"/>
    <w:rsid w:val="0030620A"/>
    <w:rsid w:val="00306273"/>
    <w:rsid w:val="003064EE"/>
    <w:rsid w:val="00306A64"/>
    <w:rsid w:val="00306C17"/>
    <w:rsid w:val="00306C9A"/>
    <w:rsid w:val="00306CA7"/>
    <w:rsid w:val="00306F0A"/>
    <w:rsid w:val="00307542"/>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1F54"/>
    <w:rsid w:val="00312115"/>
    <w:rsid w:val="00312187"/>
    <w:rsid w:val="003125B9"/>
    <w:rsid w:val="00312AE5"/>
    <w:rsid w:val="00312E94"/>
    <w:rsid w:val="00313113"/>
    <w:rsid w:val="003133D7"/>
    <w:rsid w:val="00313712"/>
    <w:rsid w:val="00313DAE"/>
    <w:rsid w:val="00313E1C"/>
    <w:rsid w:val="00314246"/>
    <w:rsid w:val="00314437"/>
    <w:rsid w:val="003145BB"/>
    <w:rsid w:val="0031476A"/>
    <w:rsid w:val="0031489E"/>
    <w:rsid w:val="003149E0"/>
    <w:rsid w:val="00314B2F"/>
    <w:rsid w:val="00314E25"/>
    <w:rsid w:val="0031500F"/>
    <w:rsid w:val="0031509A"/>
    <w:rsid w:val="0031590E"/>
    <w:rsid w:val="00315A2F"/>
    <w:rsid w:val="00315D2A"/>
    <w:rsid w:val="00315D7E"/>
    <w:rsid w:val="00316153"/>
    <w:rsid w:val="003163DF"/>
    <w:rsid w:val="0031677C"/>
    <w:rsid w:val="003169E1"/>
    <w:rsid w:val="00316B56"/>
    <w:rsid w:val="00316F20"/>
    <w:rsid w:val="0031719A"/>
    <w:rsid w:val="0031794D"/>
    <w:rsid w:val="00317A18"/>
    <w:rsid w:val="00317BF8"/>
    <w:rsid w:val="00317E0A"/>
    <w:rsid w:val="00317E10"/>
    <w:rsid w:val="003200E9"/>
    <w:rsid w:val="003208AA"/>
    <w:rsid w:val="00320918"/>
    <w:rsid w:val="003209F8"/>
    <w:rsid w:val="00320E00"/>
    <w:rsid w:val="00321008"/>
    <w:rsid w:val="00321034"/>
    <w:rsid w:val="003212B9"/>
    <w:rsid w:val="00321307"/>
    <w:rsid w:val="00321488"/>
    <w:rsid w:val="003214CE"/>
    <w:rsid w:val="003215DB"/>
    <w:rsid w:val="003216C9"/>
    <w:rsid w:val="003217B2"/>
    <w:rsid w:val="00321A8E"/>
    <w:rsid w:val="00321D52"/>
    <w:rsid w:val="003220B7"/>
    <w:rsid w:val="00322550"/>
    <w:rsid w:val="003227AB"/>
    <w:rsid w:val="00322808"/>
    <w:rsid w:val="00322B8F"/>
    <w:rsid w:val="00322CE9"/>
    <w:rsid w:val="00322CF5"/>
    <w:rsid w:val="003230D0"/>
    <w:rsid w:val="0032316B"/>
    <w:rsid w:val="003231A9"/>
    <w:rsid w:val="003233B9"/>
    <w:rsid w:val="0032359C"/>
    <w:rsid w:val="003237D7"/>
    <w:rsid w:val="00323B2F"/>
    <w:rsid w:val="00324348"/>
    <w:rsid w:val="003249CF"/>
    <w:rsid w:val="00324B1B"/>
    <w:rsid w:val="00324D76"/>
    <w:rsid w:val="00324E6F"/>
    <w:rsid w:val="00324EAF"/>
    <w:rsid w:val="00325739"/>
    <w:rsid w:val="00325B44"/>
    <w:rsid w:val="00325E46"/>
    <w:rsid w:val="00325FBC"/>
    <w:rsid w:val="00326049"/>
    <w:rsid w:val="00326116"/>
    <w:rsid w:val="003263C6"/>
    <w:rsid w:val="00326484"/>
    <w:rsid w:val="0032649C"/>
    <w:rsid w:val="003264A9"/>
    <w:rsid w:val="00326A5E"/>
    <w:rsid w:val="00326AD9"/>
    <w:rsid w:val="00326CF6"/>
    <w:rsid w:val="00327510"/>
    <w:rsid w:val="00327559"/>
    <w:rsid w:val="003277C0"/>
    <w:rsid w:val="003278D4"/>
    <w:rsid w:val="00327A40"/>
    <w:rsid w:val="00327C04"/>
    <w:rsid w:val="00327C23"/>
    <w:rsid w:val="00327C41"/>
    <w:rsid w:val="00327D2A"/>
    <w:rsid w:val="00327E08"/>
    <w:rsid w:val="00327E3F"/>
    <w:rsid w:val="00327F7C"/>
    <w:rsid w:val="00330375"/>
    <w:rsid w:val="00330437"/>
    <w:rsid w:val="00330552"/>
    <w:rsid w:val="00330720"/>
    <w:rsid w:val="00330CF6"/>
    <w:rsid w:val="00330E7E"/>
    <w:rsid w:val="00331035"/>
    <w:rsid w:val="0033157F"/>
    <w:rsid w:val="003316F4"/>
    <w:rsid w:val="0033172D"/>
    <w:rsid w:val="0033179A"/>
    <w:rsid w:val="0033229C"/>
    <w:rsid w:val="0033244F"/>
    <w:rsid w:val="003324F3"/>
    <w:rsid w:val="00332525"/>
    <w:rsid w:val="00332999"/>
    <w:rsid w:val="00332C8D"/>
    <w:rsid w:val="00333156"/>
    <w:rsid w:val="003331E3"/>
    <w:rsid w:val="003333D4"/>
    <w:rsid w:val="00333504"/>
    <w:rsid w:val="003335FA"/>
    <w:rsid w:val="0033372E"/>
    <w:rsid w:val="00333C3D"/>
    <w:rsid w:val="00333E13"/>
    <w:rsid w:val="003345FA"/>
    <w:rsid w:val="003348D7"/>
    <w:rsid w:val="00334D02"/>
    <w:rsid w:val="00334FF7"/>
    <w:rsid w:val="00335775"/>
    <w:rsid w:val="00335831"/>
    <w:rsid w:val="003359EE"/>
    <w:rsid w:val="00335C79"/>
    <w:rsid w:val="00335D88"/>
    <w:rsid w:val="00335E23"/>
    <w:rsid w:val="00335EE5"/>
    <w:rsid w:val="00336030"/>
    <w:rsid w:val="0033627C"/>
    <w:rsid w:val="00336832"/>
    <w:rsid w:val="00336B2E"/>
    <w:rsid w:val="00336C5E"/>
    <w:rsid w:val="00336C7A"/>
    <w:rsid w:val="00337C4E"/>
    <w:rsid w:val="00337C55"/>
    <w:rsid w:val="00337CF3"/>
    <w:rsid w:val="00337F36"/>
    <w:rsid w:val="00340041"/>
    <w:rsid w:val="00340970"/>
    <w:rsid w:val="00340E7C"/>
    <w:rsid w:val="00340FD6"/>
    <w:rsid w:val="00341190"/>
    <w:rsid w:val="0034143A"/>
    <w:rsid w:val="00341608"/>
    <w:rsid w:val="00341A2E"/>
    <w:rsid w:val="00341A9F"/>
    <w:rsid w:val="00341D83"/>
    <w:rsid w:val="00341FBF"/>
    <w:rsid w:val="003424B6"/>
    <w:rsid w:val="003427B1"/>
    <w:rsid w:val="00342B0E"/>
    <w:rsid w:val="00342B51"/>
    <w:rsid w:val="00343B7E"/>
    <w:rsid w:val="00343BB8"/>
    <w:rsid w:val="00343FCF"/>
    <w:rsid w:val="0034420F"/>
    <w:rsid w:val="0034425D"/>
    <w:rsid w:val="0034435C"/>
    <w:rsid w:val="00344470"/>
    <w:rsid w:val="0034463D"/>
    <w:rsid w:val="00344896"/>
    <w:rsid w:val="00344A89"/>
    <w:rsid w:val="0034514A"/>
    <w:rsid w:val="003453AB"/>
    <w:rsid w:val="00345483"/>
    <w:rsid w:val="0034566A"/>
    <w:rsid w:val="003458E1"/>
    <w:rsid w:val="00345AA0"/>
    <w:rsid w:val="00345BC2"/>
    <w:rsid w:val="00345CA6"/>
    <w:rsid w:val="00346299"/>
    <w:rsid w:val="00346821"/>
    <w:rsid w:val="0034688F"/>
    <w:rsid w:val="0034762B"/>
    <w:rsid w:val="00347855"/>
    <w:rsid w:val="00347ABA"/>
    <w:rsid w:val="00347DBF"/>
    <w:rsid w:val="00347DF7"/>
    <w:rsid w:val="00347EEC"/>
    <w:rsid w:val="003504BE"/>
    <w:rsid w:val="003507E4"/>
    <w:rsid w:val="00350834"/>
    <w:rsid w:val="00350B5D"/>
    <w:rsid w:val="00350CB3"/>
    <w:rsid w:val="00350EA5"/>
    <w:rsid w:val="00350FBF"/>
    <w:rsid w:val="00351130"/>
    <w:rsid w:val="00351325"/>
    <w:rsid w:val="00351781"/>
    <w:rsid w:val="00351A3B"/>
    <w:rsid w:val="00351ACC"/>
    <w:rsid w:val="00351C4C"/>
    <w:rsid w:val="00351D83"/>
    <w:rsid w:val="00352D29"/>
    <w:rsid w:val="00352DC4"/>
    <w:rsid w:val="00352DDA"/>
    <w:rsid w:val="0035331B"/>
    <w:rsid w:val="003533A7"/>
    <w:rsid w:val="003535AA"/>
    <w:rsid w:val="003535CF"/>
    <w:rsid w:val="00353847"/>
    <w:rsid w:val="00353DA5"/>
    <w:rsid w:val="00353DF3"/>
    <w:rsid w:val="003540E1"/>
    <w:rsid w:val="00354285"/>
    <w:rsid w:val="003543D5"/>
    <w:rsid w:val="003544A8"/>
    <w:rsid w:val="00354ABA"/>
    <w:rsid w:val="00354AC3"/>
    <w:rsid w:val="00354F13"/>
    <w:rsid w:val="0035500B"/>
    <w:rsid w:val="003550B7"/>
    <w:rsid w:val="003554BB"/>
    <w:rsid w:val="003561C7"/>
    <w:rsid w:val="00356317"/>
    <w:rsid w:val="003563C8"/>
    <w:rsid w:val="00356A02"/>
    <w:rsid w:val="00356B0A"/>
    <w:rsid w:val="00356D21"/>
    <w:rsid w:val="00357637"/>
    <w:rsid w:val="00357669"/>
    <w:rsid w:val="0035767B"/>
    <w:rsid w:val="00357B75"/>
    <w:rsid w:val="00357CD5"/>
    <w:rsid w:val="00357F09"/>
    <w:rsid w:val="00360D85"/>
    <w:rsid w:val="00360E38"/>
    <w:rsid w:val="0036112C"/>
    <w:rsid w:val="003613A3"/>
    <w:rsid w:val="0036143E"/>
    <w:rsid w:val="003616B2"/>
    <w:rsid w:val="003618FE"/>
    <w:rsid w:val="00361B47"/>
    <w:rsid w:val="00361CCE"/>
    <w:rsid w:val="00361FE6"/>
    <w:rsid w:val="003622AD"/>
    <w:rsid w:val="00362362"/>
    <w:rsid w:val="003623C0"/>
    <w:rsid w:val="00362581"/>
    <w:rsid w:val="0036259A"/>
    <w:rsid w:val="003625CE"/>
    <w:rsid w:val="00362685"/>
    <w:rsid w:val="00362801"/>
    <w:rsid w:val="003628C1"/>
    <w:rsid w:val="00362961"/>
    <w:rsid w:val="00362ACC"/>
    <w:rsid w:val="00362DEB"/>
    <w:rsid w:val="00362F92"/>
    <w:rsid w:val="00363021"/>
    <w:rsid w:val="00363297"/>
    <w:rsid w:val="00363468"/>
    <w:rsid w:val="00363497"/>
    <w:rsid w:val="003636B7"/>
    <w:rsid w:val="00363968"/>
    <w:rsid w:val="003639D1"/>
    <w:rsid w:val="00363A7E"/>
    <w:rsid w:val="00363CB9"/>
    <w:rsid w:val="003641A0"/>
    <w:rsid w:val="00364615"/>
    <w:rsid w:val="00364904"/>
    <w:rsid w:val="00364A46"/>
    <w:rsid w:val="003651B8"/>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CE9"/>
    <w:rsid w:val="00370EE6"/>
    <w:rsid w:val="003713E6"/>
    <w:rsid w:val="00371461"/>
    <w:rsid w:val="0037181C"/>
    <w:rsid w:val="0037181D"/>
    <w:rsid w:val="00371A5E"/>
    <w:rsid w:val="00371B18"/>
    <w:rsid w:val="00371D6D"/>
    <w:rsid w:val="00371F2A"/>
    <w:rsid w:val="00372386"/>
    <w:rsid w:val="0037255E"/>
    <w:rsid w:val="00372EC8"/>
    <w:rsid w:val="003731FD"/>
    <w:rsid w:val="003735C6"/>
    <w:rsid w:val="0037377E"/>
    <w:rsid w:val="00373B6C"/>
    <w:rsid w:val="00373F96"/>
    <w:rsid w:val="003740A0"/>
    <w:rsid w:val="00374980"/>
    <w:rsid w:val="003749B9"/>
    <w:rsid w:val="00375183"/>
    <w:rsid w:val="0037565C"/>
    <w:rsid w:val="00375895"/>
    <w:rsid w:val="0037591B"/>
    <w:rsid w:val="00375D2E"/>
    <w:rsid w:val="00375EDF"/>
    <w:rsid w:val="0037644E"/>
    <w:rsid w:val="003766CA"/>
    <w:rsid w:val="003773B9"/>
    <w:rsid w:val="0037764B"/>
    <w:rsid w:val="003777DA"/>
    <w:rsid w:val="00377830"/>
    <w:rsid w:val="00377B9C"/>
    <w:rsid w:val="00377C35"/>
    <w:rsid w:val="00380203"/>
    <w:rsid w:val="00380221"/>
    <w:rsid w:val="0038044C"/>
    <w:rsid w:val="00380575"/>
    <w:rsid w:val="00380B71"/>
    <w:rsid w:val="00380C19"/>
    <w:rsid w:val="00380DA3"/>
    <w:rsid w:val="00380F8F"/>
    <w:rsid w:val="00381446"/>
    <w:rsid w:val="0038146C"/>
    <w:rsid w:val="003814D3"/>
    <w:rsid w:val="00381539"/>
    <w:rsid w:val="003820B8"/>
    <w:rsid w:val="0038217B"/>
    <w:rsid w:val="00382312"/>
    <w:rsid w:val="00382B60"/>
    <w:rsid w:val="00382C96"/>
    <w:rsid w:val="0038312F"/>
    <w:rsid w:val="0038333C"/>
    <w:rsid w:val="0038358B"/>
    <w:rsid w:val="00384C95"/>
    <w:rsid w:val="00384D59"/>
    <w:rsid w:val="003851D5"/>
    <w:rsid w:val="0038521E"/>
    <w:rsid w:val="003853A9"/>
    <w:rsid w:val="0038567D"/>
    <w:rsid w:val="00385A1F"/>
    <w:rsid w:val="00385A68"/>
    <w:rsid w:val="00385B1D"/>
    <w:rsid w:val="003861A8"/>
    <w:rsid w:val="0038635D"/>
    <w:rsid w:val="003863CD"/>
    <w:rsid w:val="00386462"/>
    <w:rsid w:val="00386463"/>
    <w:rsid w:val="00386494"/>
    <w:rsid w:val="0038680B"/>
    <w:rsid w:val="00386B7E"/>
    <w:rsid w:val="00386C5C"/>
    <w:rsid w:val="00386E4D"/>
    <w:rsid w:val="00386E8F"/>
    <w:rsid w:val="00386ED3"/>
    <w:rsid w:val="0038762D"/>
    <w:rsid w:val="003877BC"/>
    <w:rsid w:val="0039029A"/>
    <w:rsid w:val="00390330"/>
    <w:rsid w:val="0039045A"/>
    <w:rsid w:val="003905DC"/>
    <w:rsid w:val="003905EE"/>
    <w:rsid w:val="00390890"/>
    <w:rsid w:val="0039094D"/>
    <w:rsid w:val="00390AB2"/>
    <w:rsid w:val="00390AF5"/>
    <w:rsid w:val="00390B13"/>
    <w:rsid w:val="00390D76"/>
    <w:rsid w:val="00390F44"/>
    <w:rsid w:val="00390F9A"/>
    <w:rsid w:val="003910BC"/>
    <w:rsid w:val="0039148C"/>
    <w:rsid w:val="0039168A"/>
    <w:rsid w:val="00391A78"/>
    <w:rsid w:val="00391A85"/>
    <w:rsid w:val="00391B5A"/>
    <w:rsid w:val="00391E41"/>
    <w:rsid w:val="00392146"/>
    <w:rsid w:val="00392523"/>
    <w:rsid w:val="00392545"/>
    <w:rsid w:val="0039267B"/>
    <w:rsid w:val="003927A5"/>
    <w:rsid w:val="00392853"/>
    <w:rsid w:val="003929C8"/>
    <w:rsid w:val="00392B84"/>
    <w:rsid w:val="00392D90"/>
    <w:rsid w:val="0039301D"/>
    <w:rsid w:val="0039313B"/>
    <w:rsid w:val="003933E4"/>
    <w:rsid w:val="00393785"/>
    <w:rsid w:val="00393916"/>
    <w:rsid w:val="00393957"/>
    <w:rsid w:val="00393B31"/>
    <w:rsid w:val="00393CC8"/>
    <w:rsid w:val="00393EDA"/>
    <w:rsid w:val="00393F02"/>
    <w:rsid w:val="00393F29"/>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BD4"/>
    <w:rsid w:val="00396CA5"/>
    <w:rsid w:val="00396E64"/>
    <w:rsid w:val="00396F38"/>
    <w:rsid w:val="00396F74"/>
    <w:rsid w:val="00397193"/>
    <w:rsid w:val="00397275"/>
    <w:rsid w:val="0039751F"/>
    <w:rsid w:val="00397840"/>
    <w:rsid w:val="00397966"/>
    <w:rsid w:val="00397BDE"/>
    <w:rsid w:val="00397EE1"/>
    <w:rsid w:val="00397FDE"/>
    <w:rsid w:val="003A0692"/>
    <w:rsid w:val="003A07A8"/>
    <w:rsid w:val="003A0ABD"/>
    <w:rsid w:val="003A0B11"/>
    <w:rsid w:val="003A0C14"/>
    <w:rsid w:val="003A0DC9"/>
    <w:rsid w:val="003A190C"/>
    <w:rsid w:val="003A1A28"/>
    <w:rsid w:val="003A1B03"/>
    <w:rsid w:val="003A1B6B"/>
    <w:rsid w:val="003A1C05"/>
    <w:rsid w:val="003A1C23"/>
    <w:rsid w:val="003A1FA8"/>
    <w:rsid w:val="003A2314"/>
    <w:rsid w:val="003A2505"/>
    <w:rsid w:val="003A2855"/>
    <w:rsid w:val="003A2BBD"/>
    <w:rsid w:val="003A2ED8"/>
    <w:rsid w:val="003A2F00"/>
    <w:rsid w:val="003A30EB"/>
    <w:rsid w:val="003A3158"/>
    <w:rsid w:val="003A329C"/>
    <w:rsid w:val="003A33CD"/>
    <w:rsid w:val="003A3498"/>
    <w:rsid w:val="003A3A79"/>
    <w:rsid w:val="003A3B5E"/>
    <w:rsid w:val="003A3E78"/>
    <w:rsid w:val="003A410A"/>
    <w:rsid w:val="003A41B9"/>
    <w:rsid w:val="003A41FB"/>
    <w:rsid w:val="003A443C"/>
    <w:rsid w:val="003A4458"/>
    <w:rsid w:val="003A45C1"/>
    <w:rsid w:val="003A4659"/>
    <w:rsid w:val="003A4CD7"/>
    <w:rsid w:val="003A4DEA"/>
    <w:rsid w:val="003A53F8"/>
    <w:rsid w:val="003A561B"/>
    <w:rsid w:val="003A5650"/>
    <w:rsid w:val="003A58A1"/>
    <w:rsid w:val="003A5A64"/>
    <w:rsid w:val="003A5AC9"/>
    <w:rsid w:val="003A5C13"/>
    <w:rsid w:val="003A6546"/>
    <w:rsid w:val="003A6DB8"/>
    <w:rsid w:val="003A735A"/>
    <w:rsid w:val="003A7768"/>
    <w:rsid w:val="003A78B6"/>
    <w:rsid w:val="003A7AFC"/>
    <w:rsid w:val="003A7F53"/>
    <w:rsid w:val="003B03E1"/>
    <w:rsid w:val="003B0498"/>
    <w:rsid w:val="003B06E7"/>
    <w:rsid w:val="003B0AD6"/>
    <w:rsid w:val="003B0BD3"/>
    <w:rsid w:val="003B0DBF"/>
    <w:rsid w:val="003B104D"/>
    <w:rsid w:val="003B1118"/>
    <w:rsid w:val="003B11D0"/>
    <w:rsid w:val="003B122A"/>
    <w:rsid w:val="003B131C"/>
    <w:rsid w:val="003B14D9"/>
    <w:rsid w:val="003B176C"/>
    <w:rsid w:val="003B18E8"/>
    <w:rsid w:val="003B1D2C"/>
    <w:rsid w:val="003B1DF4"/>
    <w:rsid w:val="003B222C"/>
    <w:rsid w:val="003B23E2"/>
    <w:rsid w:val="003B2B42"/>
    <w:rsid w:val="003B3250"/>
    <w:rsid w:val="003B3539"/>
    <w:rsid w:val="003B35BA"/>
    <w:rsid w:val="003B3704"/>
    <w:rsid w:val="003B3C22"/>
    <w:rsid w:val="003B4259"/>
    <w:rsid w:val="003B432C"/>
    <w:rsid w:val="003B4683"/>
    <w:rsid w:val="003B48C9"/>
    <w:rsid w:val="003B4DFC"/>
    <w:rsid w:val="003B5162"/>
    <w:rsid w:val="003B5215"/>
    <w:rsid w:val="003B53F8"/>
    <w:rsid w:val="003B54DB"/>
    <w:rsid w:val="003B5663"/>
    <w:rsid w:val="003B5A3D"/>
    <w:rsid w:val="003B5AEE"/>
    <w:rsid w:val="003B5B0E"/>
    <w:rsid w:val="003B639F"/>
    <w:rsid w:val="003B720F"/>
    <w:rsid w:val="003B74E4"/>
    <w:rsid w:val="003B79F7"/>
    <w:rsid w:val="003B7C06"/>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9AD"/>
    <w:rsid w:val="003C2C53"/>
    <w:rsid w:val="003C2FFD"/>
    <w:rsid w:val="003C30E7"/>
    <w:rsid w:val="003C3139"/>
    <w:rsid w:val="003C3575"/>
    <w:rsid w:val="003C38E9"/>
    <w:rsid w:val="003C3979"/>
    <w:rsid w:val="003C3ABC"/>
    <w:rsid w:val="003C3C13"/>
    <w:rsid w:val="003C4603"/>
    <w:rsid w:val="003C460D"/>
    <w:rsid w:val="003C4BCD"/>
    <w:rsid w:val="003C507D"/>
    <w:rsid w:val="003C5169"/>
    <w:rsid w:val="003C5B77"/>
    <w:rsid w:val="003C5C3B"/>
    <w:rsid w:val="003C5F88"/>
    <w:rsid w:val="003C65CF"/>
    <w:rsid w:val="003C6882"/>
    <w:rsid w:val="003C6D23"/>
    <w:rsid w:val="003C6F89"/>
    <w:rsid w:val="003C7317"/>
    <w:rsid w:val="003C761B"/>
    <w:rsid w:val="003C76A4"/>
    <w:rsid w:val="003C79E8"/>
    <w:rsid w:val="003C7D2D"/>
    <w:rsid w:val="003C7E8F"/>
    <w:rsid w:val="003C7EB2"/>
    <w:rsid w:val="003C7F2E"/>
    <w:rsid w:val="003D0030"/>
    <w:rsid w:val="003D04C9"/>
    <w:rsid w:val="003D07A0"/>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2ED"/>
    <w:rsid w:val="003D23F3"/>
    <w:rsid w:val="003D2411"/>
    <w:rsid w:val="003D254F"/>
    <w:rsid w:val="003D27DE"/>
    <w:rsid w:val="003D2E08"/>
    <w:rsid w:val="003D30D8"/>
    <w:rsid w:val="003D342D"/>
    <w:rsid w:val="003D35F5"/>
    <w:rsid w:val="003D3752"/>
    <w:rsid w:val="003D3B14"/>
    <w:rsid w:val="003D4195"/>
    <w:rsid w:val="003D4441"/>
    <w:rsid w:val="003D4666"/>
    <w:rsid w:val="003D4807"/>
    <w:rsid w:val="003D522E"/>
    <w:rsid w:val="003D5258"/>
    <w:rsid w:val="003D5433"/>
    <w:rsid w:val="003D5899"/>
    <w:rsid w:val="003D6207"/>
    <w:rsid w:val="003D6265"/>
    <w:rsid w:val="003D6DEB"/>
    <w:rsid w:val="003D6F30"/>
    <w:rsid w:val="003D75F3"/>
    <w:rsid w:val="003D7AB5"/>
    <w:rsid w:val="003D7FBD"/>
    <w:rsid w:val="003E0336"/>
    <w:rsid w:val="003E079E"/>
    <w:rsid w:val="003E09CD"/>
    <w:rsid w:val="003E0A8A"/>
    <w:rsid w:val="003E0B4F"/>
    <w:rsid w:val="003E1077"/>
    <w:rsid w:val="003E19B2"/>
    <w:rsid w:val="003E1E68"/>
    <w:rsid w:val="003E20D6"/>
    <w:rsid w:val="003E211C"/>
    <w:rsid w:val="003E22AD"/>
    <w:rsid w:val="003E2490"/>
    <w:rsid w:val="003E276A"/>
    <w:rsid w:val="003E2C25"/>
    <w:rsid w:val="003E2DB8"/>
    <w:rsid w:val="003E3444"/>
    <w:rsid w:val="003E39CF"/>
    <w:rsid w:val="003E3BC7"/>
    <w:rsid w:val="003E40CF"/>
    <w:rsid w:val="003E429A"/>
    <w:rsid w:val="003E4690"/>
    <w:rsid w:val="003E48EE"/>
    <w:rsid w:val="003E4B37"/>
    <w:rsid w:val="003E4B96"/>
    <w:rsid w:val="003E5235"/>
    <w:rsid w:val="003E5517"/>
    <w:rsid w:val="003E551E"/>
    <w:rsid w:val="003E5540"/>
    <w:rsid w:val="003E569A"/>
    <w:rsid w:val="003E576C"/>
    <w:rsid w:val="003E5890"/>
    <w:rsid w:val="003E5AF5"/>
    <w:rsid w:val="003E5C7A"/>
    <w:rsid w:val="003E5E5D"/>
    <w:rsid w:val="003E5F7D"/>
    <w:rsid w:val="003E605E"/>
    <w:rsid w:val="003E6099"/>
    <w:rsid w:val="003E6514"/>
    <w:rsid w:val="003E685A"/>
    <w:rsid w:val="003E6B3B"/>
    <w:rsid w:val="003E6B68"/>
    <w:rsid w:val="003E71F1"/>
    <w:rsid w:val="003E73CF"/>
    <w:rsid w:val="003E785D"/>
    <w:rsid w:val="003E7C8C"/>
    <w:rsid w:val="003E7CA5"/>
    <w:rsid w:val="003E7EF8"/>
    <w:rsid w:val="003F00F1"/>
    <w:rsid w:val="003F01C5"/>
    <w:rsid w:val="003F020E"/>
    <w:rsid w:val="003F0255"/>
    <w:rsid w:val="003F0430"/>
    <w:rsid w:val="003F0D49"/>
    <w:rsid w:val="003F14D0"/>
    <w:rsid w:val="003F16D8"/>
    <w:rsid w:val="003F174B"/>
    <w:rsid w:val="003F19C0"/>
    <w:rsid w:val="003F1C42"/>
    <w:rsid w:val="003F1ECA"/>
    <w:rsid w:val="003F2306"/>
    <w:rsid w:val="003F2500"/>
    <w:rsid w:val="003F2817"/>
    <w:rsid w:val="003F2B97"/>
    <w:rsid w:val="003F2BD2"/>
    <w:rsid w:val="003F2C24"/>
    <w:rsid w:val="003F3074"/>
    <w:rsid w:val="003F312F"/>
    <w:rsid w:val="003F3151"/>
    <w:rsid w:val="003F3352"/>
    <w:rsid w:val="003F35A9"/>
    <w:rsid w:val="003F35E7"/>
    <w:rsid w:val="003F3680"/>
    <w:rsid w:val="003F3717"/>
    <w:rsid w:val="003F4392"/>
    <w:rsid w:val="003F43AE"/>
    <w:rsid w:val="003F485E"/>
    <w:rsid w:val="003F48C8"/>
    <w:rsid w:val="003F495E"/>
    <w:rsid w:val="003F4A5D"/>
    <w:rsid w:val="003F4A92"/>
    <w:rsid w:val="003F4AAB"/>
    <w:rsid w:val="003F4FBD"/>
    <w:rsid w:val="003F53A6"/>
    <w:rsid w:val="003F54B1"/>
    <w:rsid w:val="003F5A62"/>
    <w:rsid w:val="003F5CB6"/>
    <w:rsid w:val="003F5D13"/>
    <w:rsid w:val="003F5DC2"/>
    <w:rsid w:val="003F6209"/>
    <w:rsid w:val="003F62B0"/>
    <w:rsid w:val="003F659F"/>
    <w:rsid w:val="003F66F2"/>
    <w:rsid w:val="003F6C20"/>
    <w:rsid w:val="003F6C53"/>
    <w:rsid w:val="003F6E15"/>
    <w:rsid w:val="003F6FAB"/>
    <w:rsid w:val="003F73BA"/>
    <w:rsid w:val="003F75C0"/>
    <w:rsid w:val="003F781E"/>
    <w:rsid w:val="003F78DE"/>
    <w:rsid w:val="003F7978"/>
    <w:rsid w:val="003F7B69"/>
    <w:rsid w:val="003F7D80"/>
    <w:rsid w:val="003F7E77"/>
    <w:rsid w:val="00400335"/>
    <w:rsid w:val="00400472"/>
    <w:rsid w:val="00400681"/>
    <w:rsid w:val="00400690"/>
    <w:rsid w:val="004007FE"/>
    <w:rsid w:val="0040081E"/>
    <w:rsid w:val="0040084F"/>
    <w:rsid w:val="0040094E"/>
    <w:rsid w:val="00400CE7"/>
    <w:rsid w:val="0040102C"/>
    <w:rsid w:val="004011CD"/>
    <w:rsid w:val="00401300"/>
    <w:rsid w:val="00401F0D"/>
    <w:rsid w:val="00402281"/>
    <w:rsid w:val="00402424"/>
    <w:rsid w:val="004024F9"/>
    <w:rsid w:val="004026E3"/>
    <w:rsid w:val="00402F67"/>
    <w:rsid w:val="0040304A"/>
    <w:rsid w:val="0040316B"/>
    <w:rsid w:val="004032E4"/>
    <w:rsid w:val="00403570"/>
    <w:rsid w:val="004036C0"/>
    <w:rsid w:val="00403913"/>
    <w:rsid w:val="004039CE"/>
    <w:rsid w:val="00403A75"/>
    <w:rsid w:val="00403BF4"/>
    <w:rsid w:val="00403C5B"/>
    <w:rsid w:val="00403D80"/>
    <w:rsid w:val="004040E5"/>
    <w:rsid w:val="004040F8"/>
    <w:rsid w:val="00404124"/>
    <w:rsid w:val="00404177"/>
    <w:rsid w:val="0040422F"/>
    <w:rsid w:val="004042C3"/>
    <w:rsid w:val="00404334"/>
    <w:rsid w:val="00404353"/>
    <w:rsid w:val="00404509"/>
    <w:rsid w:val="0040462F"/>
    <w:rsid w:val="004047D5"/>
    <w:rsid w:val="00404A1B"/>
    <w:rsid w:val="00404DE4"/>
    <w:rsid w:val="00404FB4"/>
    <w:rsid w:val="00405295"/>
    <w:rsid w:val="0040548E"/>
    <w:rsid w:val="00405557"/>
    <w:rsid w:val="004055E3"/>
    <w:rsid w:val="00405CAE"/>
    <w:rsid w:val="0040605C"/>
    <w:rsid w:val="004062CE"/>
    <w:rsid w:val="004063F3"/>
    <w:rsid w:val="0040668F"/>
    <w:rsid w:val="0040695E"/>
    <w:rsid w:val="0040762D"/>
    <w:rsid w:val="0040783A"/>
    <w:rsid w:val="00407984"/>
    <w:rsid w:val="00407D3C"/>
    <w:rsid w:val="00410112"/>
    <w:rsid w:val="00410522"/>
    <w:rsid w:val="0041058F"/>
    <w:rsid w:val="004105A0"/>
    <w:rsid w:val="00410712"/>
    <w:rsid w:val="00410A85"/>
    <w:rsid w:val="00410C3E"/>
    <w:rsid w:val="00410D34"/>
    <w:rsid w:val="00410F1C"/>
    <w:rsid w:val="0041117A"/>
    <w:rsid w:val="004111F7"/>
    <w:rsid w:val="00411ADC"/>
    <w:rsid w:val="004122CA"/>
    <w:rsid w:val="004128F9"/>
    <w:rsid w:val="004129EF"/>
    <w:rsid w:val="00412A45"/>
    <w:rsid w:val="00412C20"/>
    <w:rsid w:val="00413077"/>
    <w:rsid w:val="00413079"/>
    <w:rsid w:val="004130C6"/>
    <w:rsid w:val="00413157"/>
    <w:rsid w:val="00413451"/>
    <w:rsid w:val="0041350C"/>
    <w:rsid w:val="00413784"/>
    <w:rsid w:val="004139CF"/>
    <w:rsid w:val="00413A47"/>
    <w:rsid w:val="00413D0B"/>
    <w:rsid w:val="00413EB6"/>
    <w:rsid w:val="00413F29"/>
    <w:rsid w:val="00413F73"/>
    <w:rsid w:val="00413FA5"/>
    <w:rsid w:val="00413FCB"/>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5E73"/>
    <w:rsid w:val="00415F72"/>
    <w:rsid w:val="00416604"/>
    <w:rsid w:val="00416791"/>
    <w:rsid w:val="004168D7"/>
    <w:rsid w:val="00416B01"/>
    <w:rsid w:val="00416BB4"/>
    <w:rsid w:val="00416DF5"/>
    <w:rsid w:val="00416FC7"/>
    <w:rsid w:val="00417056"/>
    <w:rsid w:val="0041739D"/>
    <w:rsid w:val="0041755C"/>
    <w:rsid w:val="00417697"/>
    <w:rsid w:val="00417B32"/>
    <w:rsid w:val="00417E1B"/>
    <w:rsid w:val="00420103"/>
    <w:rsid w:val="0042022C"/>
    <w:rsid w:val="004203EC"/>
    <w:rsid w:val="00420485"/>
    <w:rsid w:val="004205E3"/>
    <w:rsid w:val="00420A28"/>
    <w:rsid w:val="00420AFA"/>
    <w:rsid w:val="00420FD1"/>
    <w:rsid w:val="0042141A"/>
    <w:rsid w:val="004215E2"/>
    <w:rsid w:val="00421771"/>
    <w:rsid w:val="0042197E"/>
    <w:rsid w:val="00421EA7"/>
    <w:rsid w:val="00421FB6"/>
    <w:rsid w:val="004221E2"/>
    <w:rsid w:val="00422723"/>
    <w:rsid w:val="004229E8"/>
    <w:rsid w:val="00422A0D"/>
    <w:rsid w:val="00422CD8"/>
    <w:rsid w:val="00422D30"/>
    <w:rsid w:val="00422F48"/>
    <w:rsid w:val="00422F81"/>
    <w:rsid w:val="004230E4"/>
    <w:rsid w:val="00423143"/>
    <w:rsid w:val="004232F2"/>
    <w:rsid w:val="00423705"/>
    <w:rsid w:val="00423B76"/>
    <w:rsid w:val="00423D2C"/>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354"/>
    <w:rsid w:val="004263D3"/>
    <w:rsid w:val="00426417"/>
    <w:rsid w:val="00426885"/>
    <w:rsid w:val="00426C2B"/>
    <w:rsid w:val="00426DC4"/>
    <w:rsid w:val="004270E5"/>
    <w:rsid w:val="0042712B"/>
    <w:rsid w:val="0042716E"/>
    <w:rsid w:val="0042743F"/>
    <w:rsid w:val="0042747E"/>
    <w:rsid w:val="0042757E"/>
    <w:rsid w:val="0042789A"/>
    <w:rsid w:val="004278C7"/>
    <w:rsid w:val="0042790C"/>
    <w:rsid w:val="00427985"/>
    <w:rsid w:val="004279E6"/>
    <w:rsid w:val="00427FEA"/>
    <w:rsid w:val="004303BE"/>
    <w:rsid w:val="00430485"/>
    <w:rsid w:val="004305D6"/>
    <w:rsid w:val="004306B1"/>
    <w:rsid w:val="0043077D"/>
    <w:rsid w:val="00430B68"/>
    <w:rsid w:val="00430DF4"/>
    <w:rsid w:val="00431049"/>
    <w:rsid w:val="0043163F"/>
    <w:rsid w:val="0043185A"/>
    <w:rsid w:val="00431972"/>
    <w:rsid w:val="004319BA"/>
    <w:rsid w:val="00431C1E"/>
    <w:rsid w:val="00431C2E"/>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51"/>
    <w:rsid w:val="004343C3"/>
    <w:rsid w:val="004343DA"/>
    <w:rsid w:val="0043467E"/>
    <w:rsid w:val="004347D2"/>
    <w:rsid w:val="00434959"/>
    <w:rsid w:val="00434AC4"/>
    <w:rsid w:val="00434B6D"/>
    <w:rsid w:val="00434B7E"/>
    <w:rsid w:val="00434EDB"/>
    <w:rsid w:val="0043574D"/>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B52"/>
    <w:rsid w:val="00441C06"/>
    <w:rsid w:val="00441CD8"/>
    <w:rsid w:val="00441D1A"/>
    <w:rsid w:val="0044266B"/>
    <w:rsid w:val="004426C6"/>
    <w:rsid w:val="00442C4A"/>
    <w:rsid w:val="00442EC8"/>
    <w:rsid w:val="00442F8E"/>
    <w:rsid w:val="0044300E"/>
    <w:rsid w:val="004432CA"/>
    <w:rsid w:val="00443717"/>
    <w:rsid w:val="00443719"/>
    <w:rsid w:val="0044382A"/>
    <w:rsid w:val="00443952"/>
    <w:rsid w:val="00443A6B"/>
    <w:rsid w:val="00443A74"/>
    <w:rsid w:val="00444088"/>
    <w:rsid w:val="0044491D"/>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500EC"/>
    <w:rsid w:val="004501F8"/>
    <w:rsid w:val="004502D2"/>
    <w:rsid w:val="0045037D"/>
    <w:rsid w:val="00450483"/>
    <w:rsid w:val="00450499"/>
    <w:rsid w:val="004504B1"/>
    <w:rsid w:val="00450CB3"/>
    <w:rsid w:val="00451003"/>
    <w:rsid w:val="004516C8"/>
    <w:rsid w:val="00451ACD"/>
    <w:rsid w:val="00451CE7"/>
    <w:rsid w:val="00452039"/>
    <w:rsid w:val="00452073"/>
    <w:rsid w:val="004522B4"/>
    <w:rsid w:val="0045265B"/>
    <w:rsid w:val="004526F0"/>
    <w:rsid w:val="0045293C"/>
    <w:rsid w:val="00452A07"/>
    <w:rsid w:val="0045398B"/>
    <w:rsid w:val="00453E0D"/>
    <w:rsid w:val="00454132"/>
    <w:rsid w:val="004541F6"/>
    <w:rsid w:val="004542A8"/>
    <w:rsid w:val="00454327"/>
    <w:rsid w:val="004547FB"/>
    <w:rsid w:val="00455060"/>
    <w:rsid w:val="004551DF"/>
    <w:rsid w:val="00455467"/>
    <w:rsid w:val="00456220"/>
    <w:rsid w:val="0045671D"/>
    <w:rsid w:val="00456762"/>
    <w:rsid w:val="0045687C"/>
    <w:rsid w:val="00456CAF"/>
    <w:rsid w:val="00456D09"/>
    <w:rsid w:val="00456DAE"/>
    <w:rsid w:val="00456F97"/>
    <w:rsid w:val="004571A8"/>
    <w:rsid w:val="00457643"/>
    <w:rsid w:val="00457833"/>
    <w:rsid w:val="00457B5C"/>
    <w:rsid w:val="00457EB6"/>
    <w:rsid w:val="0046021F"/>
    <w:rsid w:val="0046045A"/>
    <w:rsid w:val="004604A3"/>
    <w:rsid w:val="004604B4"/>
    <w:rsid w:val="004605F1"/>
    <w:rsid w:val="00460DE9"/>
    <w:rsid w:val="00460FBF"/>
    <w:rsid w:val="0046125D"/>
    <w:rsid w:val="004612BB"/>
    <w:rsid w:val="00461343"/>
    <w:rsid w:val="004613A4"/>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6A6"/>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62D9"/>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4FF"/>
    <w:rsid w:val="004706A6"/>
    <w:rsid w:val="00470A37"/>
    <w:rsid w:val="00470D7B"/>
    <w:rsid w:val="00470F53"/>
    <w:rsid w:val="0047109F"/>
    <w:rsid w:val="004711CC"/>
    <w:rsid w:val="0047121D"/>
    <w:rsid w:val="00471658"/>
    <w:rsid w:val="00471906"/>
    <w:rsid w:val="0047190B"/>
    <w:rsid w:val="00471DB2"/>
    <w:rsid w:val="00472229"/>
    <w:rsid w:val="0047224A"/>
    <w:rsid w:val="00472456"/>
    <w:rsid w:val="00472501"/>
    <w:rsid w:val="0047277C"/>
    <w:rsid w:val="004728B0"/>
    <w:rsid w:val="00472AEB"/>
    <w:rsid w:val="00472B45"/>
    <w:rsid w:val="00472C98"/>
    <w:rsid w:val="00473910"/>
    <w:rsid w:val="004740ED"/>
    <w:rsid w:val="0047453E"/>
    <w:rsid w:val="00474620"/>
    <w:rsid w:val="00474BF7"/>
    <w:rsid w:val="00474D49"/>
    <w:rsid w:val="00474F6D"/>
    <w:rsid w:val="00475112"/>
    <w:rsid w:val="0047514B"/>
    <w:rsid w:val="00475516"/>
    <w:rsid w:val="004759C3"/>
    <w:rsid w:val="00475CFC"/>
    <w:rsid w:val="00475D10"/>
    <w:rsid w:val="0047630F"/>
    <w:rsid w:val="004765A6"/>
    <w:rsid w:val="004765CE"/>
    <w:rsid w:val="00476779"/>
    <w:rsid w:val="0047690C"/>
    <w:rsid w:val="0047696E"/>
    <w:rsid w:val="00477293"/>
    <w:rsid w:val="00477437"/>
    <w:rsid w:val="00477504"/>
    <w:rsid w:val="004776AA"/>
    <w:rsid w:val="00477784"/>
    <w:rsid w:val="004778BF"/>
    <w:rsid w:val="00477E5D"/>
    <w:rsid w:val="00480405"/>
    <w:rsid w:val="0048050D"/>
    <w:rsid w:val="00480C57"/>
    <w:rsid w:val="0048119D"/>
    <w:rsid w:val="00481206"/>
    <w:rsid w:val="00481342"/>
    <w:rsid w:val="00481472"/>
    <w:rsid w:val="00481628"/>
    <w:rsid w:val="00481666"/>
    <w:rsid w:val="0048182D"/>
    <w:rsid w:val="00481D77"/>
    <w:rsid w:val="00482148"/>
    <w:rsid w:val="00482392"/>
    <w:rsid w:val="004823FC"/>
    <w:rsid w:val="004824C0"/>
    <w:rsid w:val="00482643"/>
    <w:rsid w:val="004827E5"/>
    <w:rsid w:val="004829F8"/>
    <w:rsid w:val="0048306C"/>
    <w:rsid w:val="0048386E"/>
    <w:rsid w:val="0048396B"/>
    <w:rsid w:val="00483A41"/>
    <w:rsid w:val="00484719"/>
    <w:rsid w:val="00484737"/>
    <w:rsid w:val="00484941"/>
    <w:rsid w:val="00484BEB"/>
    <w:rsid w:val="00485A6B"/>
    <w:rsid w:val="00485B26"/>
    <w:rsid w:val="00485F36"/>
    <w:rsid w:val="004861E9"/>
    <w:rsid w:val="00487034"/>
    <w:rsid w:val="0048747E"/>
    <w:rsid w:val="0048750C"/>
    <w:rsid w:val="0048765B"/>
    <w:rsid w:val="0048779F"/>
    <w:rsid w:val="00487995"/>
    <w:rsid w:val="00487B95"/>
    <w:rsid w:val="00487D7C"/>
    <w:rsid w:val="00487EE8"/>
    <w:rsid w:val="00490049"/>
    <w:rsid w:val="00490175"/>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053"/>
    <w:rsid w:val="00492216"/>
    <w:rsid w:val="00492382"/>
    <w:rsid w:val="004924D5"/>
    <w:rsid w:val="0049286B"/>
    <w:rsid w:val="00492C64"/>
    <w:rsid w:val="00492DF2"/>
    <w:rsid w:val="00492E32"/>
    <w:rsid w:val="00493131"/>
    <w:rsid w:val="00493156"/>
    <w:rsid w:val="004936BA"/>
    <w:rsid w:val="0049396C"/>
    <w:rsid w:val="00493B46"/>
    <w:rsid w:val="00493B49"/>
    <w:rsid w:val="00493B92"/>
    <w:rsid w:val="00493EA0"/>
    <w:rsid w:val="00493F57"/>
    <w:rsid w:val="00494360"/>
    <w:rsid w:val="004945E4"/>
    <w:rsid w:val="00494655"/>
    <w:rsid w:val="0049481C"/>
    <w:rsid w:val="0049490E"/>
    <w:rsid w:val="00494CA6"/>
    <w:rsid w:val="00494CC6"/>
    <w:rsid w:val="00494DE2"/>
    <w:rsid w:val="00494F36"/>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655"/>
    <w:rsid w:val="004979D6"/>
    <w:rsid w:val="00497B50"/>
    <w:rsid w:val="00497C43"/>
    <w:rsid w:val="00497C93"/>
    <w:rsid w:val="00497CA5"/>
    <w:rsid w:val="004A0098"/>
    <w:rsid w:val="004A0246"/>
    <w:rsid w:val="004A0771"/>
    <w:rsid w:val="004A09BF"/>
    <w:rsid w:val="004A0AE5"/>
    <w:rsid w:val="004A1047"/>
    <w:rsid w:val="004A122E"/>
    <w:rsid w:val="004A12D8"/>
    <w:rsid w:val="004A14BD"/>
    <w:rsid w:val="004A165A"/>
    <w:rsid w:val="004A1A4B"/>
    <w:rsid w:val="004A1A86"/>
    <w:rsid w:val="004A1B2D"/>
    <w:rsid w:val="004A1CDF"/>
    <w:rsid w:val="004A2059"/>
    <w:rsid w:val="004A28C4"/>
    <w:rsid w:val="004A29E4"/>
    <w:rsid w:val="004A2C6B"/>
    <w:rsid w:val="004A3086"/>
    <w:rsid w:val="004A381A"/>
    <w:rsid w:val="004A39D2"/>
    <w:rsid w:val="004A39E0"/>
    <w:rsid w:val="004A3A52"/>
    <w:rsid w:val="004A3C06"/>
    <w:rsid w:val="004A3D8B"/>
    <w:rsid w:val="004A40CF"/>
    <w:rsid w:val="004A425C"/>
    <w:rsid w:val="004A462F"/>
    <w:rsid w:val="004A49A0"/>
    <w:rsid w:val="004A4A48"/>
    <w:rsid w:val="004A4C51"/>
    <w:rsid w:val="004A4CD1"/>
    <w:rsid w:val="004A4D28"/>
    <w:rsid w:val="004A52AF"/>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CB5"/>
    <w:rsid w:val="004A7E23"/>
    <w:rsid w:val="004A7EAC"/>
    <w:rsid w:val="004A7EB7"/>
    <w:rsid w:val="004A7F49"/>
    <w:rsid w:val="004B0042"/>
    <w:rsid w:val="004B031E"/>
    <w:rsid w:val="004B03C7"/>
    <w:rsid w:val="004B0CA3"/>
    <w:rsid w:val="004B0E5C"/>
    <w:rsid w:val="004B0F75"/>
    <w:rsid w:val="004B1299"/>
    <w:rsid w:val="004B16C2"/>
    <w:rsid w:val="004B16C9"/>
    <w:rsid w:val="004B1875"/>
    <w:rsid w:val="004B18C5"/>
    <w:rsid w:val="004B2042"/>
    <w:rsid w:val="004B2073"/>
    <w:rsid w:val="004B2499"/>
    <w:rsid w:val="004B25BF"/>
    <w:rsid w:val="004B28CD"/>
    <w:rsid w:val="004B2A4A"/>
    <w:rsid w:val="004B2AB0"/>
    <w:rsid w:val="004B2F56"/>
    <w:rsid w:val="004B31CF"/>
    <w:rsid w:val="004B345B"/>
    <w:rsid w:val="004B34B7"/>
    <w:rsid w:val="004B34C5"/>
    <w:rsid w:val="004B35B9"/>
    <w:rsid w:val="004B36A5"/>
    <w:rsid w:val="004B381F"/>
    <w:rsid w:val="004B3C92"/>
    <w:rsid w:val="004B3D7B"/>
    <w:rsid w:val="004B3F0B"/>
    <w:rsid w:val="004B4819"/>
    <w:rsid w:val="004B49EF"/>
    <w:rsid w:val="004B4ACA"/>
    <w:rsid w:val="004B4B58"/>
    <w:rsid w:val="004B4C93"/>
    <w:rsid w:val="004B4DAB"/>
    <w:rsid w:val="004B4DBC"/>
    <w:rsid w:val="004B51F8"/>
    <w:rsid w:val="004B54C8"/>
    <w:rsid w:val="004B55FE"/>
    <w:rsid w:val="004B58AA"/>
    <w:rsid w:val="004B5A97"/>
    <w:rsid w:val="004B625A"/>
    <w:rsid w:val="004B67BC"/>
    <w:rsid w:val="004B68F4"/>
    <w:rsid w:val="004B6D7E"/>
    <w:rsid w:val="004B6EC1"/>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1FEB"/>
    <w:rsid w:val="004C2031"/>
    <w:rsid w:val="004C2356"/>
    <w:rsid w:val="004C2772"/>
    <w:rsid w:val="004C2D13"/>
    <w:rsid w:val="004C3034"/>
    <w:rsid w:val="004C318F"/>
    <w:rsid w:val="004C3C7C"/>
    <w:rsid w:val="004C3C9A"/>
    <w:rsid w:val="004C4050"/>
    <w:rsid w:val="004C497A"/>
    <w:rsid w:val="004C4A6D"/>
    <w:rsid w:val="004C4B78"/>
    <w:rsid w:val="004C4D97"/>
    <w:rsid w:val="004C5463"/>
    <w:rsid w:val="004C57B7"/>
    <w:rsid w:val="004C5D93"/>
    <w:rsid w:val="004C5F00"/>
    <w:rsid w:val="004C604B"/>
    <w:rsid w:val="004C619F"/>
    <w:rsid w:val="004C6726"/>
    <w:rsid w:val="004C74C5"/>
    <w:rsid w:val="004C76AF"/>
    <w:rsid w:val="004C76CD"/>
    <w:rsid w:val="004C78CF"/>
    <w:rsid w:val="004C7A75"/>
    <w:rsid w:val="004C7ABF"/>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A79"/>
    <w:rsid w:val="004D3E4D"/>
    <w:rsid w:val="004D3FB4"/>
    <w:rsid w:val="004D444B"/>
    <w:rsid w:val="004D4462"/>
    <w:rsid w:val="004D4A69"/>
    <w:rsid w:val="004D4B37"/>
    <w:rsid w:val="004D4B80"/>
    <w:rsid w:val="004D4E28"/>
    <w:rsid w:val="004D4E73"/>
    <w:rsid w:val="004D50E0"/>
    <w:rsid w:val="004D555C"/>
    <w:rsid w:val="004D5615"/>
    <w:rsid w:val="004D5854"/>
    <w:rsid w:val="004D58E3"/>
    <w:rsid w:val="004D5ADA"/>
    <w:rsid w:val="004D5AED"/>
    <w:rsid w:val="004D5C8E"/>
    <w:rsid w:val="004D5F75"/>
    <w:rsid w:val="004D614F"/>
    <w:rsid w:val="004D619B"/>
    <w:rsid w:val="004D6236"/>
    <w:rsid w:val="004D6573"/>
    <w:rsid w:val="004D6929"/>
    <w:rsid w:val="004D69DF"/>
    <w:rsid w:val="004D6BBE"/>
    <w:rsid w:val="004D6C3C"/>
    <w:rsid w:val="004D6E79"/>
    <w:rsid w:val="004D7417"/>
    <w:rsid w:val="004D77CE"/>
    <w:rsid w:val="004D77D2"/>
    <w:rsid w:val="004D7B98"/>
    <w:rsid w:val="004D7C55"/>
    <w:rsid w:val="004D7DF0"/>
    <w:rsid w:val="004D7FBD"/>
    <w:rsid w:val="004E053E"/>
    <w:rsid w:val="004E0549"/>
    <w:rsid w:val="004E0751"/>
    <w:rsid w:val="004E0F1B"/>
    <w:rsid w:val="004E0FB0"/>
    <w:rsid w:val="004E11BD"/>
    <w:rsid w:val="004E13F5"/>
    <w:rsid w:val="004E1440"/>
    <w:rsid w:val="004E1704"/>
    <w:rsid w:val="004E1C79"/>
    <w:rsid w:val="004E1C7B"/>
    <w:rsid w:val="004E1E6C"/>
    <w:rsid w:val="004E20F5"/>
    <w:rsid w:val="004E21AA"/>
    <w:rsid w:val="004E25F9"/>
    <w:rsid w:val="004E2720"/>
    <w:rsid w:val="004E35D3"/>
    <w:rsid w:val="004E38C0"/>
    <w:rsid w:val="004E3B6F"/>
    <w:rsid w:val="004E3E7B"/>
    <w:rsid w:val="004E3FED"/>
    <w:rsid w:val="004E4168"/>
    <w:rsid w:val="004E41D6"/>
    <w:rsid w:val="004E42C8"/>
    <w:rsid w:val="004E43EE"/>
    <w:rsid w:val="004E4507"/>
    <w:rsid w:val="004E48E7"/>
    <w:rsid w:val="004E49B0"/>
    <w:rsid w:val="004E4A62"/>
    <w:rsid w:val="004E4BED"/>
    <w:rsid w:val="004E4DC6"/>
    <w:rsid w:val="004E4DD9"/>
    <w:rsid w:val="004E4E93"/>
    <w:rsid w:val="004E52FD"/>
    <w:rsid w:val="004E5322"/>
    <w:rsid w:val="004E5327"/>
    <w:rsid w:val="004E545E"/>
    <w:rsid w:val="004E5A25"/>
    <w:rsid w:val="004E5A4E"/>
    <w:rsid w:val="004E647B"/>
    <w:rsid w:val="004E64BE"/>
    <w:rsid w:val="004E6D25"/>
    <w:rsid w:val="004E6D4C"/>
    <w:rsid w:val="004E6DA5"/>
    <w:rsid w:val="004E6F48"/>
    <w:rsid w:val="004E6F8F"/>
    <w:rsid w:val="004E7125"/>
    <w:rsid w:val="004E7494"/>
    <w:rsid w:val="004E78F8"/>
    <w:rsid w:val="004E7BAC"/>
    <w:rsid w:val="004E7D4A"/>
    <w:rsid w:val="004F0014"/>
    <w:rsid w:val="004F0312"/>
    <w:rsid w:val="004F042C"/>
    <w:rsid w:val="004F0777"/>
    <w:rsid w:val="004F0813"/>
    <w:rsid w:val="004F089A"/>
    <w:rsid w:val="004F0B0E"/>
    <w:rsid w:val="004F0E95"/>
    <w:rsid w:val="004F0EB5"/>
    <w:rsid w:val="004F10E5"/>
    <w:rsid w:val="004F14C5"/>
    <w:rsid w:val="004F193D"/>
    <w:rsid w:val="004F1BA4"/>
    <w:rsid w:val="004F1CD3"/>
    <w:rsid w:val="004F1DFC"/>
    <w:rsid w:val="004F1E5A"/>
    <w:rsid w:val="004F2063"/>
    <w:rsid w:val="004F2111"/>
    <w:rsid w:val="004F218C"/>
    <w:rsid w:val="004F252A"/>
    <w:rsid w:val="004F282E"/>
    <w:rsid w:val="004F2861"/>
    <w:rsid w:val="004F2E94"/>
    <w:rsid w:val="004F3032"/>
    <w:rsid w:val="004F35A9"/>
    <w:rsid w:val="004F3D97"/>
    <w:rsid w:val="004F3DD1"/>
    <w:rsid w:val="004F3F7D"/>
    <w:rsid w:val="004F4411"/>
    <w:rsid w:val="004F4822"/>
    <w:rsid w:val="004F48CA"/>
    <w:rsid w:val="004F4931"/>
    <w:rsid w:val="004F49E6"/>
    <w:rsid w:val="004F50EF"/>
    <w:rsid w:val="004F531B"/>
    <w:rsid w:val="004F53F0"/>
    <w:rsid w:val="004F5426"/>
    <w:rsid w:val="004F567F"/>
    <w:rsid w:val="004F5B38"/>
    <w:rsid w:val="004F5BBC"/>
    <w:rsid w:val="004F5D4E"/>
    <w:rsid w:val="004F6507"/>
    <w:rsid w:val="004F6894"/>
    <w:rsid w:val="004F68D4"/>
    <w:rsid w:val="004F6DE5"/>
    <w:rsid w:val="004F6EF4"/>
    <w:rsid w:val="004F7152"/>
    <w:rsid w:val="004F7B13"/>
    <w:rsid w:val="004F7B70"/>
    <w:rsid w:val="004F7EAF"/>
    <w:rsid w:val="004F7FED"/>
    <w:rsid w:val="005000A0"/>
    <w:rsid w:val="005004EE"/>
    <w:rsid w:val="0050051A"/>
    <w:rsid w:val="00500C20"/>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4F7"/>
    <w:rsid w:val="0050353A"/>
    <w:rsid w:val="0050356B"/>
    <w:rsid w:val="00503791"/>
    <w:rsid w:val="005037D4"/>
    <w:rsid w:val="005038CE"/>
    <w:rsid w:val="00503A63"/>
    <w:rsid w:val="00503E5C"/>
    <w:rsid w:val="005040CE"/>
    <w:rsid w:val="0050438A"/>
    <w:rsid w:val="0050457E"/>
    <w:rsid w:val="005048E1"/>
    <w:rsid w:val="00504FC5"/>
    <w:rsid w:val="00504FF9"/>
    <w:rsid w:val="00505073"/>
    <w:rsid w:val="0050546C"/>
    <w:rsid w:val="0050548C"/>
    <w:rsid w:val="00505793"/>
    <w:rsid w:val="005057B1"/>
    <w:rsid w:val="0050583F"/>
    <w:rsid w:val="00505A2D"/>
    <w:rsid w:val="00505E32"/>
    <w:rsid w:val="00505EE7"/>
    <w:rsid w:val="005060B7"/>
    <w:rsid w:val="00506102"/>
    <w:rsid w:val="0050619B"/>
    <w:rsid w:val="0050637B"/>
    <w:rsid w:val="005064DC"/>
    <w:rsid w:val="00506581"/>
    <w:rsid w:val="00506B6C"/>
    <w:rsid w:val="00506BE2"/>
    <w:rsid w:val="00506C5B"/>
    <w:rsid w:val="00506C7A"/>
    <w:rsid w:val="0050742E"/>
    <w:rsid w:val="00507518"/>
    <w:rsid w:val="00507836"/>
    <w:rsid w:val="00507880"/>
    <w:rsid w:val="00507AE2"/>
    <w:rsid w:val="00507D81"/>
    <w:rsid w:val="005100E4"/>
    <w:rsid w:val="00510230"/>
    <w:rsid w:val="005109E7"/>
    <w:rsid w:val="00510E1D"/>
    <w:rsid w:val="0051132A"/>
    <w:rsid w:val="0051149B"/>
    <w:rsid w:val="00511F0C"/>
    <w:rsid w:val="005121F8"/>
    <w:rsid w:val="00512A89"/>
    <w:rsid w:val="00512AE9"/>
    <w:rsid w:val="00512FEC"/>
    <w:rsid w:val="005131B1"/>
    <w:rsid w:val="00513C21"/>
    <w:rsid w:val="005149F4"/>
    <w:rsid w:val="00514B97"/>
    <w:rsid w:val="00514BFC"/>
    <w:rsid w:val="00514DFE"/>
    <w:rsid w:val="005150CC"/>
    <w:rsid w:val="00515104"/>
    <w:rsid w:val="00515185"/>
    <w:rsid w:val="00515254"/>
    <w:rsid w:val="0051537B"/>
    <w:rsid w:val="0051570E"/>
    <w:rsid w:val="00515B75"/>
    <w:rsid w:val="00515C94"/>
    <w:rsid w:val="00516021"/>
    <w:rsid w:val="005160F5"/>
    <w:rsid w:val="00516161"/>
    <w:rsid w:val="005168B5"/>
    <w:rsid w:val="00516C83"/>
    <w:rsid w:val="00516CDF"/>
    <w:rsid w:val="00517638"/>
    <w:rsid w:val="005177BB"/>
    <w:rsid w:val="00517FEC"/>
    <w:rsid w:val="00520081"/>
    <w:rsid w:val="0052021D"/>
    <w:rsid w:val="00520298"/>
    <w:rsid w:val="005203C2"/>
    <w:rsid w:val="00520988"/>
    <w:rsid w:val="00520AB4"/>
    <w:rsid w:val="00520B5B"/>
    <w:rsid w:val="00520EAB"/>
    <w:rsid w:val="00520F15"/>
    <w:rsid w:val="00521585"/>
    <w:rsid w:val="00521C21"/>
    <w:rsid w:val="00521E94"/>
    <w:rsid w:val="00522093"/>
    <w:rsid w:val="00522973"/>
    <w:rsid w:val="00522CF1"/>
    <w:rsid w:val="00522F64"/>
    <w:rsid w:val="005231A7"/>
    <w:rsid w:val="00523270"/>
    <w:rsid w:val="0052350E"/>
    <w:rsid w:val="0052373B"/>
    <w:rsid w:val="00523B72"/>
    <w:rsid w:val="00523BBD"/>
    <w:rsid w:val="00523CC4"/>
    <w:rsid w:val="00524160"/>
    <w:rsid w:val="005244DE"/>
    <w:rsid w:val="0052459C"/>
    <w:rsid w:val="0052492F"/>
    <w:rsid w:val="00524A91"/>
    <w:rsid w:val="00524E0F"/>
    <w:rsid w:val="00524EEC"/>
    <w:rsid w:val="00524F45"/>
    <w:rsid w:val="00525258"/>
    <w:rsid w:val="0052554B"/>
    <w:rsid w:val="005258AE"/>
    <w:rsid w:val="005259C4"/>
    <w:rsid w:val="00525B2A"/>
    <w:rsid w:val="00525B3E"/>
    <w:rsid w:val="00525D24"/>
    <w:rsid w:val="00525FE2"/>
    <w:rsid w:val="0052629F"/>
    <w:rsid w:val="0052651F"/>
    <w:rsid w:val="0052657C"/>
    <w:rsid w:val="0052692A"/>
    <w:rsid w:val="00526953"/>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DE6"/>
    <w:rsid w:val="00531EAD"/>
    <w:rsid w:val="005321AA"/>
    <w:rsid w:val="00532669"/>
    <w:rsid w:val="00532A61"/>
    <w:rsid w:val="00532ABF"/>
    <w:rsid w:val="00532C15"/>
    <w:rsid w:val="00532E15"/>
    <w:rsid w:val="00532EBD"/>
    <w:rsid w:val="00532F42"/>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5BF0"/>
    <w:rsid w:val="00536143"/>
    <w:rsid w:val="0053631D"/>
    <w:rsid w:val="0053697E"/>
    <w:rsid w:val="00536A61"/>
    <w:rsid w:val="00536A75"/>
    <w:rsid w:val="00536B80"/>
    <w:rsid w:val="00536FEF"/>
    <w:rsid w:val="00537045"/>
    <w:rsid w:val="00537197"/>
    <w:rsid w:val="00537292"/>
    <w:rsid w:val="005373A8"/>
    <w:rsid w:val="00537A07"/>
    <w:rsid w:val="00537C90"/>
    <w:rsid w:val="00537E88"/>
    <w:rsid w:val="00537EAB"/>
    <w:rsid w:val="005400B4"/>
    <w:rsid w:val="005404B1"/>
    <w:rsid w:val="00540683"/>
    <w:rsid w:val="00540A13"/>
    <w:rsid w:val="00540DB9"/>
    <w:rsid w:val="0054106F"/>
    <w:rsid w:val="00541355"/>
    <w:rsid w:val="00541483"/>
    <w:rsid w:val="00541491"/>
    <w:rsid w:val="00541889"/>
    <w:rsid w:val="005419A5"/>
    <w:rsid w:val="00541F22"/>
    <w:rsid w:val="0054232A"/>
    <w:rsid w:val="005425D2"/>
    <w:rsid w:val="00542666"/>
    <w:rsid w:val="00542813"/>
    <w:rsid w:val="00542D39"/>
    <w:rsid w:val="00542E3E"/>
    <w:rsid w:val="00542F46"/>
    <w:rsid w:val="0054309E"/>
    <w:rsid w:val="00543373"/>
    <w:rsid w:val="005434E8"/>
    <w:rsid w:val="005436FB"/>
    <w:rsid w:val="00543A03"/>
    <w:rsid w:val="00543C06"/>
    <w:rsid w:val="00543DD9"/>
    <w:rsid w:val="00543DF6"/>
    <w:rsid w:val="00543F94"/>
    <w:rsid w:val="0054412C"/>
    <w:rsid w:val="00544199"/>
    <w:rsid w:val="00544632"/>
    <w:rsid w:val="0054498E"/>
    <w:rsid w:val="00544C18"/>
    <w:rsid w:val="00544C2F"/>
    <w:rsid w:val="00544E7F"/>
    <w:rsid w:val="00544F74"/>
    <w:rsid w:val="00545D0D"/>
    <w:rsid w:val="0054600D"/>
    <w:rsid w:val="00546017"/>
    <w:rsid w:val="005460E7"/>
    <w:rsid w:val="005461D9"/>
    <w:rsid w:val="0054661B"/>
    <w:rsid w:val="00546B9B"/>
    <w:rsid w:val="00546E84"/>
    <w:rsid w:val="00547008"/>
    <w:rsid w:val="0054723F"/>
    <w:rsid w:val="005474F0"/>
    <w:rsid w:val="005479FC"/>
    <w:rsid w:val="00547A18"/>
    <w:rsid w:val="00547CD8"/>
    <w:rsid w:val="00547E55"/>
    <w:rsid w:val="0055011F"/>
    <w:rsid w:val="005501D9"/>
    <w:rsid w:val="00550393"/>
    <w:rsid w:val="005503FB"/>
    <w:rsid w:val="005505A1"/>
    <w:rsid w:val="005505BF"/>
    <w:rsid w:val="00550680"/>
    <w:rsid w:val="005506D0"/>
    <w:rsid w:val="00550B65"/>
    <w:rsid w:val="00550CF6"/>
    <w:rsid w:val="00550D8E"/>
    <w:rsid w:val="00550DA9"/>
    <w:rsid w:val="00550DB1"/>
    <w:rsid w:val="00550E40"/>
    <w:rsid w:val="00550FD3"/>
    <w:rsid w:val="00551143"/>
    <w:rsid w:val="00551794"/>
    <w:rsid w:val="005524B6"/>
    <w:rsid w:val="005527FD"/>
    <w:rsid w:val="00552963"/>
    <w:rsid w:val="00552B0A"/>
    <w:rsid w:val="00552CD2"/>
    <w:rsid w:val="00553BFC"/>
    <w:rsid w:val="00553C4D"/>
    <w:rsid w:val="00553E43"/>
    <w:rsid w:val="00553FF9"/>
    <w:rsid w:val="00554005"/>
    <w:rsid w:val="005547BB"/>
    <w:rsid w:val="0055492F"/>
    <w:rsid w:val="005549B4"/>
    <w:rsid w:val="0055510B"/>
    <w:rsid w:val="00555399"/>
    <w:rsid w:val="0055543C"/>
    <w:rsid w:val="00555463"/>
    <w:rsid w:val="005557D9"/>
    <w:rsid w:val="00555981"/>
    <w:rsid w:val="00555991"/>
    <w:rsid w:val="00555AB2"/>
    <w:rsid w:val="00555CF5"/>
    <w:rsid w:val="00555CF7"/>
    <w:rsid w:val="00555FBF"/>
    <w:rsid w:val="00555FF0"/>
    <w:rsid w:val="005560E4"/>
    <w:rsid w:val="0055629B"/>
    <w:rsid w:val="0055632B"/>
    <w:rsid w:val="00556428"/>
    <w:rsid w:val="0055679C"/>
    <w:rsid w:val="00556961"/>
    <w:rsid w:val="00556C3D"/>
    <w:rsid w:val="00556CAF"/>
    <w:rsid w:val="00556CD6"/>
    <w:rsid w:val="005571A8"/>
    <w:rsid w:val="00557B3E"/>
    <w:rsid w:val="00557BBF"/>
    <w:rsid w:val="00557C37"/>
    <w:rsid w:val="00557D2C"/>
    <w:rsid w:val="00557E14"/>
    <w:rsid w:val="00557EB9"/>
    <w:rsid w:val="0056013C"/>
    <w:rsid w:val="00560574"/>
    <w:rsid w:val="0056073D"/>
    <w:rsid w:val="005607CD"/>
    <w:rsid w:val="00560A31"/>
    <w:rsid w:val="00560A90"/>
    <w:rsid w:val="00560C4D"/>
    <w:rsid w:val="005611CA"/>
    <w:rsid w:val="00561441"/>
    <w:rsid w:val="00561930"/>
    <w:rsid w:val="0056194F"/>
    <w:rsid w:val="005621D2"/>
    <w:rsid w:val="00562560"/>
    <w:rsid w:val="005625AF"/>
    <w:rsid w:val="005627EE"/>
    <w:rsid w:val="00562948"/>
    <w:rsid w:val="005629E8"/>
    <w:rsid w:val="00562BCD"/>
    <w:rsid w:val="00562C73"/>
    <w:rsid w:val="00562C8E"/>
    <w:rsid w:val="0056315B"/>
    <w:rsid w:val="0056318F"/>
    <w:rsid w:val="00563886"/>
    <w:rsid w:val="00563904"/>
    <w:rsid w:val="00563AD4"/>
    <w:rsid w:val="00563BE1"/>
    <w:rsid w:val="00563C26"/>
    <w:rsid w:val="00563D52"/>
    <w:rsid w:val="00563D61"/>
    <w:rsid w:val="00563E27"/>
    <w:rsid w:val="00563E74"/>
    <w:rsid w:val="00563ECC"/>
    <w:rsid w:val="00563F51"/>
    <w:rsid w:val="0056433A"/>
    <w:rsid w:val="00564417"/>
    <w:rsid w:val="0056493D"/>
    <w:rsid w:val="00564C79"/>
    <w:rsid w:val="00564D74"/>
    <w:rsid w:val="00564EAF"/>
    <w:rsid w:val="00565622"/>
    <w:rsid w:val="00565E4E"/>
    <w:rsid w:val="00566039"/>
    <w:rsid w:val="00566686"/>
    <w:rsid w:val="00566A51"/>
    <w:rsid w:val="00566B4D"/>
    <w:rsid w:val="00566D40"/>
    <w:rsid w:val="00567136"/>
    <w:rsid w:val="0056716C"/>
    <w:rsid w:val="00567610"/>
    <w:rsid w:val="00567D06"/>
    <w:rsid w:val="00570004"/>
    <w:rsid w:val="00570228"/>
    <w:rsid w:val="005702E6"/>
    <w:rsid w:val="005704A7"/>
    <w:rsid w:val="00570729"/>
    <w:rsid w:val="0057087C"/>
    <w:rsid w:val="005708FF"/>
    <w:rsid w:val="00570B62"/>
    <w:rsid w:val="00570D47"/>
    <w:rsid w:val="00570E63"/>
    <w:rsid w:val="00570F15"/>
    <w:rsid w:val="00571007"/>
    <w:rsid w:val="005710B7"/>
    <w:rsid w:val="005710F2"/>
    <w:rsid w:val="0057144E"/>
    <w:rsid w:val="005716E6"/>
    <w:rsid w:val="00571925"/>
    <w:rsid w:val="00571C1B"/>
    <w:rsid w:val="005720AC"/>
    <w:rsid w:val="0057239A"/>
    <w:rsid w:val="005727E3"/>
    <w:rsid w:val="0057293B"/>
    <w:rsid w:val="00572A42"/>
    <w:rsid w:val="00572C02"/>
    <w:rsid w:val="00572C72"/>
    <w:rsid w:val="00572F63"/>
    <w:rsid w:val="00573179"/>
    <w:rsid w:val="005732DE"/>
    <w:rsid w:val="00573A36"/>
    <w:rsid w:val="00573C4F"/>
    <w:rsid w:val="005740AE"/>
    <w:rsid w:val="005741F0"/>
    <w:rsid w:val="00574347"/>
    <w:rsid w:val="00574490"/>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51D"/>
    <w:rsid w:val="0058194A"/>
    <w:rsid w:val="005819BF"/>
    <w:rsid w:val="00581C55"/>
    <w:rsid w:val="0058213E"/>
    <w:rsid w:val="0058246B"/>
    <w:rsid w:val="0058271C"/>
    <w:rsid w:val="00582BF2"/>
    <w:rsid w:val="00582C30"/>
    <w:rsid w:val="00582C38"/>
    <w:rsid w:val="00582C64"/>
    <w:rsid w:val="00582CE6"/>
    <w:rsid w:val="00582E2E"/>
    <w:rsid w:val="005833AC"/>
    <w:rsid w:val="00583826"/>
    <w:rsid w:val="00583986"/>
    <w:rsid w:val="00583CB1"/>
    <w:rsid w:val="00583D1C"/>
    <w:rsid w:val="00583E13"/>
    <w:rsid w:val="00583ED1"/>
    <w:rsid w:val="005843E5"/>
    <w:rsid w:val="00584AAB"/>
    <w:rsid w:val="00584E79"/>
    <w:rsid w:val="00585035"/>
    <w:rsid w:val="0058554E"/>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E2"/>
    <w:rsid w:val="005875DF"/>
    <w:rsid w:val="0058765F"/>
    <w:rsid w:val="005877AD"/>
    <w:rsid w:val="005877E2"/>
    <w:rsid w:val="00587D4C"/>
    <w:rsid w:val="00587DB1"/>
    <w:rsid w:val="00587E0F"/>
    <w:rsid w:val="00587FEE"/>
    <w:rsid w:val="005903AA"/>
    <w:rsid w:val="005904C7"/>
    <w:rsid w:val="005905A6"/>
    <w:rsid w:val="00590762"/>
    <w:rsid w:val="00590B5E"/>
    <w:rsid w:val="00590DFD"/>
    <w:rsid w:val="00591204"/>
    <w:rsid w:val="00591371"/>
    <w:rsid w:val="005913EA"/>
    <w:rsid w:val="005915A5"/>
    <w:rsid w:val="00591798"/>
    <w:rsid w:val="00591AFA"/>
    <w:rsid w:val="00591BD7"/>
    <w:rsid w:val="00592034"/>
    <w:rsid w:val="005922CA"/>
    <w:rsid w:val="005922D0"/>
    <w:rsid w:val="00592305"/>
    <w:rsid w:val="00592534"/>
    <w:rsid w:val="0059261F"/>
    <w:rsid w:val="00592B70"/>
    <w:rsid w:val="00592B7A"/>
    <w:rsid w:val="00592BFD"/>
    <w:rsid w:val="00593154"/>
    <w:rsid w:val="0059324E"/>
    <w:rsid w:val="005935ED"/>
    <w:rsid w:val="00593791"/>
    <w:rsid w:val="00593840"/>
    <w:rsid w:val="00593FCB"/>
    <w:rsid w:val="005940FF"/>
    <w:rsid w:val="00594115"/>
    <w:rsid w:val="005944A2"/>
    <w:rsid w:val="0059485E"/>
    <w:rsid w:val="00594918"/>
    <w:rsid w:val="00594D30"/>
    <w:rsid w:val="00594F23"/>
    <w:rsid w:val="00595076"/>
    <w:rsid w:val="005953EC"/>
    <w:rsid w:val="00595438"/>
    <w:rsid w:val="00595524"/>
    <w:rsid w:val="005959B0"/>
    <w:rsid w:val="00595AB7"/>
    <w:rsid w:val="00595E0D"/>
    <w:rsid w:val="00595E85"/>
    <w:rsid w:val="00596406"/>
    <w:rsid w:val="0059646A"/>
    <w:rsid w:val="005964F9"/>
    <w:rsid w:val="005965F2"/>
    <w:rsid w:val="005966AC"/>
    <w:rsid w:val="00596768"/>
    <w:rsid w:val="00596866"/>
    <w:rsid w:val="00596C17"/>
    <w:rsid w:val="00596C7B"/>
    <w:rsid w:val="00596CAA"/>
    <w:rsid w:val="00596CC2"/>
    <w:rsid w:val="00597923"/>
    <w:rsid w:val="00597983"/>
    <w:rsid w:val="005A0501"/>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3ECC"/>
    <w:rsid w:val="005A4701"/>
    <w:rsid w:val="005A47FD"/>
    <w:rsid w:val="005A48B7"/>
    <w:rsid w:val="005A4B7A"/>
    <w:rsid w:val="005A52D4"/>
    <w:rsid w:val="005A5487"/>
    <w:rsid w:val="005A578A"/>
    <w:rsid w:val="005A58AC"/>
    <w:rsid w:val="005A5938"/>
    <w:rsid w:val="005A5C90"/>
    <w:rsid w:val="005A5CED"/>
    <w:rsid w:val="005A5DA5"/>
    <w:rsid w:val="005A62D9"/>
    <w:rsid w:val="005A6624"/>
    <w:rsid w:val="005A7101"/>
    <w:rsid w:val="005A7995"/>
    <w:rsid w:val="005A7CBE"/>
    <w:rsid w:val="005A7E59"/>
    <w:rsid w:val="005B0335"/>
    <w:rsid w:val="005B0569"/>
    <w:rsid w:val="005B057E"/>
    <w:rsid w:val="005B08BF"/>
    <w:rsid w:val="005B09B4"/>
    <w:rsid w:val="005B0B36"/>
    <w:rsid w:val="005B0E9E"/>
    <w:rsid w:val="005B0EC6"/>
    <w:rsid w:val="005B113A"/>
    <w:rsid w:val="005B1204"/>
    <w:rsid w:val="005B12FB"/>
    <w:rsid w:val="005B1410"/>
    <w:rsid w:val="005B1C5D"/>
    <w:rsid w:val="005B1EC3"/>
    <w:rsid w:val="005B1EDB"/>
    <w:rsid w:val="005B1F15"/>
    <w:rsid w:val="005B2540"/>
    <w:rsid w:val="005B2971"/>
    <w:rsid w:val="005B2A50"/>
    <w:rsid w:val="005B2E96"/>
    <w:rsid w:val="005B3172"/>
    <w:rsid w:val="005B31BB"/>
    <w:rsid w:val="005B33E4"/>
    <w:rsid w:val="005B34F8"/>
    <w:rsid w:val="005B35EF"/>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39"/>
    <w:rsid w:val="005C3EF0"/>
    <w:rsid w:val="005C422A"/>
    <w:rsid w:val="005C42FF"/>
    <w:rsid w:val="005C4B2C"/>
    <w:rsid w:val="005C4B5B"/>
    <w:rsid w:val="005C4D4A"/>
    <w:rsid w:val="005C4F75"/>
    <w:rsid w:val="005C54E3"/>
    <w:rsid w:val="005C55C9"/>
    <w:rsid w:val="005C55D2"/>
    <w:rsid w:val="005C572B"/>
    <w:rsid w:val="005C5B0B"/>
    <w:rsid w:val="005C5BC7"/>
    <w:rsid w:val="005C5D45"/>
    <w:rsid w:val="005C5E25"/>
    <w:rsid w:val="005C5FEB"/>
    <w:rsid w:val="005C60FF"/>
    <w:rsid w:val="005C61C2"/>
    <w:rsid w:val="005C61D3"/>
    <w:rsid w:val="005C6477"/>
    <w:rsid w:val="005C6982"/>
    <w:rsid w:val="005C6A23"/>
    <w:rsid w:val="005C6C55"/>
    <w:rsid w:val="005C6E41"/>
    <w:rsid w:val="005C6EA8"/>
    <w:rsid w:val="005C7336"/>
    <w:rsid w:val="005C740D"/>
    <w:rsid w:val="005C74C3"/>
    <w:rsid w:val="005C75EE"/>
    <w:rsid w:val="005C77F7"/>
    <w:rsid w:val="005C7A20"/>
    <w:rsid w:val="005C7DF0"/>
    <w:rsid w:val="005D006C"/>
    <w:rsid w:val="005D010C"/>
    <w:rsid w:val="005D01A9"/>
    <w:rsid w:val="005D036C"/>
    <w:rsid w:val="005D077F"/>
    <w:rsid w:val="005D0C46"/>
    <w:rsid w:val="005D10A8"/>
    <w:rsid w:val="005D18F1"/>
    <w:rsid w:val="005D1951"/>
    <w:rsid w:val="005D1C7E"/>
    <w:rsid w:val="005D1CF8"/>
    <w:rsid w:val="005D1D92"/>
    <w:rsid w:val="005D1DFF"/>
    <w:rsid w:val="005D213B"/>
    <w:rsid w:val="005D2291"/>
    <w:rsid w:val="005D244A"/>
    <w:rsid w:val="005D255D"/>
    <w:rsid w:val="005D294A"/>
    <w:rsid w:val="005D2A6E"/>
    <w:rsid w:val="005D2C9F"/>
    <w:rsid w:val="005D3376"/>
    <w:rsid w:val="005D3482"/>
    <w:rsid w:val="005D34CC"/>
    <w:rsid w:val="005D36C0"/>
    <w:rsid w:val="005D3B0A"/>
    <w:rsid w:val="005D3B3A"/>
    <w:rsid w:val="005D3CF2"/>
    <w:rsid w:val="005D43BF"/>
    <w:rsid w:val="005D4648"/>
    <w:rsid w:val="005D48DA"/>
    <w:rsid w:val="005D4AD0"/>
    <w:rsid w:val="005D4BEE"/>
    <w:rsid w:val="005D5100"/>
    <w:rsid w:val="005D57C7"/>
    <w:rsid w:val="005D5DE5"/>
    <w:rsid w:val="005D5E3B"/>
    <w:rsid w:val="005D5FB0"/>
    <w:rsid w:val="005D6536"/>
    <w:rsid w:val="005D6580"/>
    <w:rsid w:val="005D67EC"/>
    <w:rsid w:val="005D6ECE"/>
    <w:rsid w:val="005D79EF"/>
    <w:rsid w:val="005D7A40"/>
    <w:rsid w:val="005D7E1C"/>
    <w:rsid w:val="005E0009"/>
    <w:rsid w:val="005E02AA"/>
    <w:rsid w:val="005E032B"/>
    <w:rsid w:val="005E09D1"/>
    <w:rsid w:val="005E0CBE"/>
    <w:rsid w:val="005E1022"/>
    <w:rsid w:val="005E12CF"/>
    <w:rsid w:val="005E16AE"/>
    <w:rsid w:val="005E1867"/>
    <w:rsid w:val="005E1C79"/>
    <w:rsid w:val="005E225E"/>
    <w:rsid w:val="005E268F"/>
    <w:rsid w:val="005E28C9"/>
    <w:rsid w:val="005E2C0E"/>
    <w:rsid w:val="005E2EE8"/>
    <w:rsid w:val="005E2F46"/>
    <w:rsid w:val="005E2F81"/>
    <w:rsid w:val="005E33FE"/>
    <w:rsid w:val="005E40BD"/>
    <w:rsid w:val="005E45D0"/>
    <w:rsid w:val="005E4640"/>
    <w:rsid w:val="005E4937"/>
    <w:rsid w:val="005E4ABA"/>
    <w:rsid w:val="005E4B88"/>
    <w:rsid w:val="005E4D34"/>
    <w:rsid w:val="005E4E71"/>
    <w:rsid w:val="005E4F54"/>
    <w:rsid w:val="005E511D"/>
    <w:rsid w:val="005E574E"/>
    <w:rsid w:val="005E58EC"/>
    <w:rsid w:val="005E5DE7"/>
    <w:rsid w:val="005E635E"/>
    <w:rsid w:val="005E6369"/>
    <w:rsid w:val="005E6423"/>
    <w:rsid w:val="005E673D"/>
    <w:rsid w:val="005E6B0F"/>
    <w:rsid w:val="005E6B70"/>
    <w:rsid w:val="005E6F82"/>
    <w:rsid w:val="005E73A6"/>
    <w:rsid w:val="005E75D9"/>
    <w:rsid w:val="005E7C16"/>
    <w:rsid w:val="005E7E3B"/>
    <w:rsid w:val="005E7E52"/>
    <w:rsid w:val="005F0024"/>
    <w:rsid w:val="005F00A8"/>
    <w:rsid w:val="005F0B1D"/>
    <w:rsid w:val="005F0DEE"/>
    <w:rsid w:val="005F0F17"/>
    <w:rsid w:val="005F0F1D"/>
    <w:rsid w:val="005F0F5D"/>
    <w:rsid w:val="005F14F4"/>
    <w:rsid w:val="005F1586"/>
    <w:rsid w:val="005F165B"/>
    <w:rsid w:val="005F1AEF"/>
    <w:rsid w:val="005F1DCE"/>
    <w:rsid w:val="005F2390"/>
    <w:rsid w:val="005F26BE"/>
    <w:rsid w:val="005F29C1"/>
    <w:rsid w:val="005F2CAB"/>
    <w:rsid w:val="005F2F6D"/>
    <w:rsid w:val="005F302B"/>
    <w:rsid w:val="005F31D4"/>
    <w:rsid w:val="005F3228"/>
    <w:rsid w:val="005F32A6"/>
    <w:rsid w:val="005F32AE"/>
    <w:rsid w:val="005F340D"/>
    <w:rsid w:val="005F3434"/>
    <w:rsid w:val="005F3446"/>
    <w:rsid w:val="005F3499"/>
    <w:rsid w:val="005F36AC"/>
    <w:rsid w:val="005F36B2"/>
    <w:rsid w:val="005F374C"/>
    <w:rsid w:val="005F37FA"/>
    <w:rsid w:val="005F384A"/>
    <w:rsid w:val="005F4065"/>
    <w:rsid w:val="005F43A3"/>
    <w:rsid w:val="005F46A9"/>
    <w:rsid w:val="005F4888"/>
    <w:rsid w:val="005F520E"/>
    <w:rsid w:val="005F52D4"/>
    <w:rsid w:val="005F5665"/>
    <w:rsid w:val="005F5C92"/>
    <w:rsid w:val="005F5CAC"/>
    <w:rsid w:val="005F5D49"/>
    <w:rsid w:val="005F5D57"/>
    <w:rsid w:val="005F5F52"/>
    <w:rsid w:val="005F5F72"/>
    <w:rsid w:val="005F6012"/>
    <w:rsid w:val="005F60C2"/>
    <w:rsid w:val="005F6431"/>
    <w:rsid w:val="005F6446"/>
    <w:rsid w:val="005F6662"/>
    <w:rsid w:val="005F6A4B"/>
    <w:rsid w:val="005F6C75"/>
    <w:rsid w:val="005F6DA3"/>
    <w:rsid w:val="005F6DDD"/>
    <w:rsid w:val="005F6EB8"/>
    <w:rsid w:val="005F6EB9"/>
    <w:rsid w:val="005F6F33"/>
    <w:rsid w:val="005F73FA"/>
    <w:rsid w:val="005F7601"/>
    <w:rsid w:val="005F7863"/>
    <w:rsid w:val="005F7CD6"/>
    <w:rsid w:val="0060005B"/>
    <w:rsid w:val="006002EE"/>
    <w:rsid w:val="00600640"/>
    <w:rsid w:val="00600706"/>
    <w:rsid w:val="0060079D"/>
    <w:rsid w:val="006007DB"/>
    <w:rsid w:val="006007E8"/>
    <w:rsid w:val="00600EDB"/>
    <w:rsid w:val="006012BC"/>
    <w:rsid w:val="0060194B"/>
    <w:rsid w:val="0060198B"/>
    <w:rsid w:val="00601C5A"/>
    <w:rsid w:val="00601E3D"/>
    <w:rsid w:val="006020FB"/>
    <w:rsid w:val="006021BB"/>
    <w:rsid w:val="00602309"/>
    <w:rsid w:val="006024DE"/>
    <w:rsid w:val="0060262A"/>
    <w:rsid w:val="00602B9A"/>
    <w:rsid w:val="00603327"/>
    <w:rsid w:val="00603729"/>
    <w:rsid w:val="006038E6"/>
    <w:rsid w:val="0060396E"/>
    <w:rsid w:val="00604032"/>
    <w:rsid w:val="006046C2"/>
    <w:rsid w:val="00605297"/>
    <w:rsid w:val="00605525"/>
    <w:rsid w:val="0060554E"/>
    <w:rsid w:val="006058E7"/>
    <w:rsid w:val="0060626B"/>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973"/>
    <w:rsid w:val="00610BEB"/>
    <w:rsid w:val="00610C4A"/>
    <w:rsid w:val="00610E3E"/>
    <w:rsid w:val="0061106D"/>
    <w:rsid w:val="00611289"/>
    <w:rsid w:val="0061169A"/>
    <w:rsid w:val="00611846"/>
    <w:rsid w:val="00611A8F"/>
    <w:rsid w:val="00611AA3"/>
    <w:rsid w:val="00611D2D"/>
    <w:rsid w:val="00612041"/>
    <w:rsid w:val="006126FC"/>
    <w:rsid w:val="00612894"/>
    <w:rsid w:val="006128D3"/>
    <w:rsid w:val="00612937"/>
    <w:rsid w:val="0061299C"/>
    <w:rsid w:val="00612E8F"/>
    <w:rsid w:val="006134D1"/>
    <w:rsid w:val="00613640"/>
    <w:rsid w:val="00613675"/>
    <w:rsid w:val="006144A3"/>
    <w:rsid w:val="00614671"/>
    <w:rsid w:val="00614A30"/>
    <w:rsid w:val="00614DE3"/>
    <w:rsid w:val="00614EC5"/>
    <w:rsid w:val="006155B6"/>
    <w:rsid w:val="0061574B"/>
    <w:rsid w:val="00615884"/>
    <w:rsid w:val="006158C3"/>
    <w:rsid w:val="006158C6"/>
    <w:rsid w:val="006158D8"/>
    <w:rsid w:val="00615932"/>
    <w:rsid w:val="00615B57"/>
    <w:rsid w:val="00615E72"/>
    <w:rsid w:val="006161F7"/>
    <w:rsid w:val="006163C4"/>
    <w:rsid w:val="0061671B"/>
    <w:rsid w:val="00616902"/>
    <w:rsid w:val="00616B03"/>
    <w:rsid w:val="00616CBD"/>
    <w:rsid w:val="00617245"/>
    <w:rsid w:val="00617361"/>
    <w:rsid w:val="006174CC"/>
    <w:rsid w:val="00617BDC"/>
    <w:rsid w:val="00617CF3"/>
    <w:rsid w:val="00617F76"/>
    <w:rsid w:val="00620444"/>
    <w:rsid w:val="0062093A"/>
    <w:rsid w:val="00620A53"/>
    <w:rsid w:val="00620CF5"/>
    <w:rsid w:val="0062110A"/>
    <w:rsid w:val="00621860"/>
    <w:rsid w:val="00621CE1"/>
    <w:rsid w:val="00621D06"/>
    <w:rsid w:val="00621EB4"/>
    <w:rsid w:val="00622042"/>
    <w:rsid w:val="006221BB"/>
    <w:rsid w:val="00622615"/>
    <w:rsid w:val="006226F1"/>
    <w:rsid w:val="006227C2"/>
    <w:rsid w:val="00622D6B"/>
    <w:rsid w:val="00622E3B"/>
    <w:rsid w:val="00622EFC"/>
    <w:rsid w:val="00622F27"/>
    <w:rsid w:val="00622F70"/>
    <w:rsid w:val="0062305C"/>
    <w:rsid w:val="006233FA"/>
    <w:rsid w:val="0062347A"/>
    <w:rsid w:val="00623526"/>
    <w:rsid w:val="00623569"/>
    <w:rsid w:val="0062358A"/>
    <w:rsid w:val="006235AC"/>
    <w:rsid w:val="006238E9"/>
    <w:rsid w:val="00623930"/>
    <w:rsid w:val="0062397D"/>
    <w:rsid w:val="00623BEF"/>
    <w:rsid w:val="00624039"/>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8E1"/>
    <w:rsid w:val="006269D3"/>
    <w:rsid w:val="00626ABD"/>
    <w:rsid w:val="00626BF2"/>
    <w:rsid w:val="00626D62"/>
    <w:rsid w:val="00626E0F"/>
    <w:rsid w:val="00626F0B"/>
    <w:rsid w:val="00626FED"/>
    <w:rsid w:val="0062716C"/>
    <w:rsid w:val="006278D5"/>
    <w:rsid w:val="00627BFA"/>
    <w:rsid w:val="00627C2E"/>
    <w:rsid w:val="00627E4F"/>
    <w:rsid w:val="00627EAC"/>
    <w:rsid w:val="006301D8"/>
    <w:rsid w:val="006304A5"/>
    <w:rsid w:val="00630830"/>
    <w:rsid w:val="00630913"/>
    <w:rsid w:val="006311E4"/>
    <w:rsid w:val="006315C0"/>
    <w:rsid w:val="0063172C"/>
    <w:rsid w:val="006318DC"/>
    <w:rsid w:val="006326F0"/>
    <w:rsid w:val="006329D6"/>
    <w:rsid w:val="00632AE2"/>
    <w:rsid w:val="00632E41"/>
    <w:rsid w:val="00632E53"/>
    <w:rsid w:val="006331FA"/>
    <w:rsid w:val="00633933"/>
    <w:rsid w:val="006339BF"/>
    <w:rsid w:val="00633D10"/>
    <w:rsid w:val="00633DED"/>
    <w:rsid w:val="0063400C"/>
    <w:rsid w:val="006340A9"/>
    <w:rsid w:val="00634355"/>
    <w:rsid w:val="0063446C"/>
    <w:rsid w:val="006349AB"/>
    <w:rsid w:val="00634B23"/>
    <w:rsid w:val="00634C51"/>
    <w:rsid w:val="00634D02"/>
    <w:rsid w:val="00634FE8"/>
    <w:rsid w:val="0063523F"/>
    <w:rsid w:val="0063568D"/>
    <w:rsid w:val="00635834"/>
    <w:rsid w:val="0063583A"/>
    <w:rsid w:val="00635894"/>
    <w:rsid w:val="00635929"/>
    <w:rsid w:val="00635CE1"/>
    <w:rsid w:val="00635F97"/>
    <w:rsid w:val="0063739A"/>
    <w:rsid w:val="006373C6"/>
    <w:rsid w:val="0063748A"/>
    <w:rsid w:val="006377FE"/>
    <w:rsid w:val="00637AB0"/>
    <w:rsid w:val="00637ACB"/>
    <w:rsid w:val="00637AF6"/>
    <w:rsid w:val="0064001F"/>
    <w:rsid w:val="00640629"/>
    <w:rsid w:val="0064072D"/>
    <w:rsid w:val="006408C1"/>
    <w:rsid w:val="006408FD"/>
    <w:rsid w:val="00640975"/>
    <w:rsid w:val="00640C26"/>
    <w:rsid w:val="00640D03"/>
    <w:rsid w:val="00640EEB"/>
    <w:rsid w:val="00640FC9"/>
    <w:rsid w:val="006410F5"/>
    <w:rsid w:val="0064189C"/>
    <w:rsid w:val="00641E23"/>
    <w:rsid w:val="00641EC2"/>
    <w:rsid w:val="00642287"/>
    <w:rsid w:val="0064291A"/>
    <w:rsid w:val="00642A3E"/>
    <w:rsid w:val="00642CE2"/>
    <w:rsid w:val="00642DEC"/>
    <w:rsid w:val="00642EE4"/>
    <w:rsid w:val="00642F0C"/>
    <w:rsid w:val="00642F16"/>
    <w:rsid w:val="00642FF1"/>
    <w:rsid w:val="006431D5"/>
    <w:rsid w:val="00643523"/>
    <w:rsid w:val="006438F2"/>
    <w:rsid w:val="00643D1A"/>
    <w:rsid w:val="006440C3"/>
    <w:rsid w:val="006440D5"/>
    <w:rsid w:val="00644B65"/>
    <w:rsid w:val="00644D8A"/>
    <w:rsid w:val="00644F65"/>
    <w:rsid w:val="00645484"/>
    <w:rsid w:val="00645855"/>
    <w:rsid w:val="00645C9F"/>
    <w:rsid w:val="0064622D"/>
    <w:rsid w:val="00646BA1"/>
    <w:rsid w:val="00646D30"/>
    <w:rsid w:val="00647344"/>
    <w:rsid w:val="00647365"/>
    <w:rsid w:val="00647836"/>
    <w:rsid w:val="0064790C"/>
    <w:rsid w:val="00647ED4"/>
    <w:rsid w:val="00647FB2"/>
    <w:rsid w:val="00650078"/>
    <w:rsid w:val="006504E3"/>
    <w:rsid w:val="00650964"/>
    <w:rsid w:val="00650A01"/>
    <w:rsid w:val="00650D7C"/>
    <w:rsid w:val="00650E99"/>
    <w:rsid w:val="00650EB6"/>
    <w:rsid w:val="00650FDE"/>
    <w:rsid w:val="00651069"/>
    <w:rsid w:val="00651487"/>
    <w:rsid w:val="006514FF"/>
    <w:rsid w:val="006517DD"/>
    <w:rsid w:val="0065194F"/>
    <w:rsid w:val="00651DE0"/>
    <w:rsid w:val="0065207C"/>
    <w:rsid w:val="006524B8"/>
    <w:rsid w:val="00652D5B"/>
    <w:rsid w:val="00653081"/>
    <w:rsid w:val="0065362D"/>
    <w:rsid w:val="0065374A"/>
    <w:rsid w:val="006537CE"/>
    <w:rsid w:val="00653E4E"/>
    <w:rsid w:val="006541F9"/>
    <w:rsid w:val="006545F0"/>
    <w:rsid w:val="0065462A"/>
    <w:rsid w:val="00654718"/>
    <w:rsid w:val="00654DA4"/>
    <w:rsid w:val="006551A9"/>
    <w:rsid w:val="006551B5"/>
    <w:rsid w:val="0065556C"/>
    <w:rsid w:val="006555BB"/>
    <w:rsid w:val="006555CA"/>
    <w:rsid w:val="0065582A"/>
    <w:rsid w:val="00655854"/>
    <w:rsid w:val="006558E2"/>
    <w:rsid w:val="00655ABF"/>
    <w:rsid w:val="00655DBE"/>
    <w:rsid w:val="00655F46"/>
    <w:rsid w:val="006560D2"/>
    <w:rsid w:val="00656214"/>
    <w:rsid w:val="0065623D"/>
    <w:rsid w:val="00656772"/>
    <w:rsid w:val="006567F9"/>
    <w:rsid w:val="00656851"/>
    <w:rsid w:val="00656BA3"/>
    <w:rsid w:val="00656CCE"/>
    <w:rsid w:val="00656E08"/>
    <w:rsid w:val="00656E31"/>
    <w:rsid w:val="00657408"/>
    <w:rsid w:val="0065770C"/>
    <w:rsid w:val="006578B0"/>
    <w:rsid w:val="006578B3"/>
    <w:rsid w:val="00657E95"/>
    <w:rsid w:val="006600CF"/>
    <w:rsid w:val="00660210"/>
    <w:rsid w:val="0066037B"/>
    <w:rsid w:val="00660555"/>
    <w:rsid w:val="0066063F"/>
    <w:rsid w:val="00660BC8"/>
    <w:rsid w:val="00660D0B"/>
    <w:rsid w:val="00661867"/>
    <w:rsid w:val="00661B3A"/>
    <w:rsid w:val="00661C64"/>
    <w:rsid w:val="00661DC8"/>
    <w:rsid w:val="00661DD1"/>
    <w:rsid w:val="00661F7D"/>
    <w:rsid w:val="0066230E"/>
    <w:rsid w:val="00662596"/>
    <w:rsid w:val="006626B2"/>
    <w:rsid w:val="006626C0"/>
    <w:rsid w:val="00662DCE"/>
    <w:rsid w:val="00663113"/>
    <w:rsid w:val="00663278"/>
    <w:rsid w:val="0066346D"/>
    <w:rsid w:val="006637CB"/>
    <w:rsid w:val="00663B20"/>
    <w:rsid w:val="00663CA0"/>
    <w:rsid w:val="00663DC0"/>
    <w:rsid w:val="006642D6"/>
    <w:rsid w:val="006642E3"/>
    <w:rsid w:val="0066450A"/>
    <w:rsid w:val="0066460D"/>
    <w:rsid w:val="0066469A"/>
    <w:rsid w:val="0066498A"/>
    <w:rsid w:val="00664C43"/>
    <w:rsid w:val="00664F31"/>
    <w:rsid w:val="00664F83"/>
    <w:rsid w:val="006653D0"/>
    <w:rsid w:val="00665FAB"/>
    <w:rsid w:val="0066612C"/>
    <w:rsid w:val="0066667B"/>
    <w:rsid w:val="0066674A"/>
    <w:rsid w:val="00666904"/>
    <w:rsid w:val="00666CD3"/>
    <w:rsid w:val="00667139"/>
    <w:rsid w:val="006671AB"/>
    <w:rsid w:val="00667224"/>
    <w:rsid w:val="006673A5"/>
    <w:rsid w:val="006679FE"/>
    <w:rsid w:val="00667B17"/>
    <w:rsid w:val="00667DA5"/>
    <w:rsid w:val="0067003F"/>
    <w:rsid w:val="006704EE"/>
    <w:rsid w:val="0067050F"/>
    <w:rsid w:val="00670DE5"/>
    <w:rsid w:val="00670E71"/>
    <w:rsid w:val="00670F97"/>
    <w:rsid w:val="0067101C"/>
    <w:rsid w:val="00671020"/>
    <w:rsid w:val="00671094"/>
    <w:rsid w:val="0067178A"/>
    <w:rsid w:val="00671F0C"/>
    <w:rsid w:val="0067261F"/>
    <w:rsid w:val="0067266D"/>
    <w:rsid w:val="006726BE"/>
    <w:rsid w:val="006726F1"/>
    <w:rsid w:val="006729D0"/>
    <w:rsid w:val="00672A2F"/>
    <w:rsid w:val="006731D7"/>
    <w:rsid w:val="006733B2"/>
    <w:rsid w:val="006733BA"/>
    <w:rsid w:val="006735F3"/>
    <w:rsid w:val="006738F1"/>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78B"/>
    <w:rsid w:val="00677929"/>
    <w:rsid w:val="00677AF7"/>
    <w:rsid w:val="00677FAD"/>
    <w:rsid w:val="00677FE7"/>
    <w:rsid w:val="00680423"/>
    <w:rsid w:val="00680597"/>
    <w:rsid w:val="00680A38"/>
    <w:rsid w:val="00680EBB"/>
    <w:rsid w:val="00680FCC"/>
    <w:rsid w:val="006812DC"/>
    <w:rsid w:val="00681303"/>
    <w:rsid w:val="00681409"/>
    <w:rsid w:val="0068169E"/>
    <w:rsid w:val="006817D2"/>
    <w:rsid w:val="00681D4F"/>
    <w:rsid w:val="00682004"/>
    <w:rsid w:val="00682366"/>
    <w:rsid w:val="00682385"/>
    <w:rsid w:val="00682422"/>
    <w:rsid w:val="00682565"/>
    <w:rsid w:val="00682835"/>
    <w:rsid w:val="006828CB"/>
    <w:rsid w:val="00682A42"/>
    <w:rsid w:val="00682C5B"/>
    <w:rsid w:val="00682E51"/>
    <w:rsid w:val="00683281"/>
    <w:rsid w:val="00683452"/>
    <w:rsid w:val="006834BC"/>
    <w:rsid w:val="00683576"/>
    <w:rsid w:val="0068373B"/>
    <w:rsid w:val="00683C1B"/>
    <w:rsid w:val="00683E17"/>
    <w:rsid w:val="006841B1"/>
    <w:rsid w:val="006842A4"/>
    <w:rsid w:val="0068463F"/>
    <w:rsid w:val="0068483F"/>
    <w:rsid w:val="00684BB2"/>
    <w:rsid w:val="00684C57"/>
    <w:rsid w:val="00684CFF"/>
    <w:rsid w:val="00684D1F"/>
    <w:rsid w:val="00684F24"/>
    <w:rsid w:val="006852BC"/>
    <w:rsid w:val="006854F3"/>
    <w:rsid w:val="006855F5"/>
    <w:rsid w:val="00685743"/>
    <w:rsid w:val="00685D53"/>
    <w:rsid w:val="00686803"/>
    <w:rsid w:val="00686E56"/>
    <w:rsid w:val="00687121"/>
    <w:rsid w:val="00687A0A"/>
    <w:rsid w:val="00687C5F"/>
    <w:rsid w:val="00687E0B"/>
    <w:rsid w:val="00690190"/>
    <w:rsid w:val="00690A5C"/>
    <w:rsid w:val="0069102E"/>
    <w:rsid w:val="006910C5"/>
    <w:rsid w:val="0069120B"/>
    <w:rsid w:val="00691263"/>
    <w:rsid w:val="0069126D"/>
    <w:rsid w:val="006912C6"/>
    <w:rsid w:val="006920C1"/>
    <w:rsid w:val="0069218D"/>
    <w:rsid w:val="00692258"/>
    <w:rsid w:val="00692D17"/>
    <w:rsid w:val="00692D74"/>
    <w:rsid w:val="00692E3D"/>
    <w:rsid w:val="006933B7"/>
    <w:rsid w:val="006934FD"/>
    <w:rsid w:val="00693A11"/>
    <w:rsid w:val="00693A57"/>
    <w:rsid w:val="00693B79"/>
    <w:rsid w:val="00693CE2"/>
    <w:rsid w:val="00693F1B"/>
    <w:rsid w:val="006940BE"/>
    <w:rsid w:val="006940D0"/>
    <w:rsid w:val="006941E6"/>
    <w:rsid w:val="00694297"/>
    <w:rsid w:val="0069446A"/>
    <w:rsid w:val="00694809"/>
    <w:rsid w:val="00694A6D"/>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25"/>
    <w:rsid w:val="006A0A51"/>
    <w:rsid w:val="006A0E69"/>
    <w:rsid w:val="006A0E94"/>
    <w:rsid w:val="006A0F4A"/>
    <w:rsid w:val="006A1725"/>
    <w:rsid w:val="006A1988"/>
    <w:rsid w:val="006A1B9F"/>
    <w:rsid w:val="006A1EAD"/>
    <w:rsid w:val="006A2536"/>
    <w:rsid w:val="006A2617"/>
    <w:rsid w:val="006A271C"/>
    <w:rsid w:val="006A2925"/>
    <w:rsid w:val="006A2CF2"/>
    <w:rsid w:val="006A2EDF"/>
    <w:rsid w:val="006A2F78"/>
    <w:rsid w:val="006A3273"/>
    <w:rsid w:val="006A34B4"/>
    <w:rsid w:val="006A37B3"/>
    <w:rsid w:val="006A3A4E"/>
    <w:rsid w:val="006A3BC7"/>
    <w:rsid w:val="006A3BDB"/>
    <w:rsid w:val="006A3DE4"/>
    <w:rsid w:val="006A512F"/>
    <w:rsid w:val="006A53B5"/>
    <w:rsid w:val="006A554B"/>
    <w:rsid w:val="006A582F"/>
    <w:rsid w:val="006A59C4"/>
    <w:rsid w:val="006A5A27"/>
    <w:rsid w:val="006A5E86"/>
    <w:rsid w:val="006A6342"/>
    <w:rsid w:val="006A656B"/>
    <w:rsid w:val="006A6BD9"/>
    <w:rsid w:val="006A6BF4"/>
    <w:rsid w:val="006A6D36"/>
    <w:rsid w:val="006A7191"/>
    <w:rsid w:val="006A719E"/>
    <w:rsid w:val="006A7357"/>
    <w:rsid w:val="006A759F"/>
    <w:rsid w:val="006A79B3"/>
    <w:rsid w:val="006A7C9D"/>
    <w:rsid w:val="006A7EF5"/>
    <w:rsid w:val="006B06F6"/>
    <w:rsid w:val="006B079E"/>
    <w:rsid w:val="006B0BA8"/>
    <w:rsid w:val="006B0DE7"/>
    <w:rsid w:val="006B1299"/>
    <w:rsid w:val="006B1476"/>
    <w:rsid w:val="006B16C9"/>
    <w:rsid w:val="006B1858"/>
    <w:rsid w:val="006B1975"/>
    <w:rsid w:val="006B1D0D"/>
    <w:rsid w:val="006B23EE"/>
    <w:rsid w:val="006B2423"/>
    <w:rsid w:val="006B25FE"/>
    <w:rsid w:val="006B28DE"/>
    <w:rsid w:val="006B291A"/>
    <w:rsid w:val="006B2B5B"/>
    <w:rsid w:val="006B2B83"/>
    <w:rsid w:val="006B2C89"/>
    <w:rsid w:val="006B2E91"/>
    <w:rsid w:val="006B313A"/>
    <w:rsid w:val="006B317C"/>
    <w:rsid w:val="006B34F2"/>
    <w:rsid w:val="006B3727"/>
    <w:rsid w:val="006B3A39"/>
    <w:rsid w:val="006B3A9A"/>
    <w:rsid w:val="006B3AAD"/>
    <w:rsid w:val="006B3BE0"/>
    <w:rsid w:val="006B4217"/>
    <w:rsid w:val="006B46B8"/>
    <w:rsid w:val="006B4B4B"/>
    <w:rsid w:val="006B4B74"/>
    <w:rsid w:val="006B548E"/>
    <w:rsid w:val="006B5652"/>
    <w:rsid w:val="006B585B"/>
    <w:rsid w:val="006B58D4"/>
    <w:rsid w:val="006B5BA0"/>
    <w:rsid w:val="006B5CEE"/>
    <w:rsid w:val="006B5EBF"/>
    <w:rsid w:val="006B5FC7"/>
    <w:rsid w:val="006B6057"/>
    <w:rsid w:val="006B6059"/>
    <w:rsid w:val="006B6103"/>
    <w:rsid w:val="006B6206"/>
    <w:rsid w:val="006B66A1"/>
    <w:rsid w:val="006B6890"/>
    <w:rsid w:val="006B6904"/>
    <w:rsid w:val="006B695D"/>
    <w:rsid w:val="006B6A21"/>
    <w:rsid w:val="006B6AE4"/>
    <w:rsid w:val="006B6F1A"/>
    <w:rsid w:val="006B76F1"/>
    <w:rsid w:val="006B7BAC"/>
    <w:rsid w:val="006B7BDD"/>
    <w:rsid w:val="006B7D02"/>
    <w:rsid w:val="006C0455"/>
    <w:rsid w:val="006C053B"/>
    <w:rsid w:val="006C0C5F"/>
    <w:rsid w:val="006C0CF3"/>
    <w:rsid w:val="006C1051"/>
    <w:rsid w:val="006C119D"/>
    <w:rsid w:val="006C12A7"/>
    <w:rsid w:val="006C13AD"/>
    <w:rsid w:val="006C14C8"/>
    <w:rsid w:val="006C1774"/>
    <w:rsid w:val="006C177F"/>
    <w:rsid w:val="006C18B2"/>
    <w:rsid w:val="006C18F9"/>
    <w:rsid w:val="006C1971"/>
    <w:rsid w:val="006C19ED"/>
    <w:rsid w:val="006C1AF0"/>
    <w:rsid w:val="006C1AF3"/>
    <w:rsid w:val="006C2318"/>
    <w:rsid w:val="006C272C"/>
    <w:rsid w:val="006C2860"/>
    <w:rsid w:val="006C299E"/>
    <w:rsid w:val="006C2E3C"/>
    <w:rsid w:val="006C31DD"/>
    <w:rsid w:val="006C3453"/>
    <w:rsid w:val="006C3DE3"/>
    <w:rsid w:val="006C447B"/>
    <w:rsid w:val="006C4AD4"/>
    <w:rsid w:val="006C4D2F"/>
    <w:rsid w:val="006C5065"/>
    <w:rsid w:val="006C51E1"/>
    <w:rsid w:val="006C5215"/>
    <w:rsid w:val="006C53F5"/>
    <w:rsid w:val="006C555F"/>
    <w:rsid w:val="006C567E"/>
    <w:rsid w:val="006C577F"/>
    <w:rsid w:val="006C5FBC"/>
    <w:rsid w:val="006C603F"/>
    <w:rsid w:val="006C6061"/>
    <w:rsid w:val="006C62C6"/>
    <w:rsid w:val="006C6549"/>
    <w:rsid w:val="006C6664"/>
    <w:rsid w:val="006C6A5A"/>
    <w:rsid w:val="006C6A68"/>
    <w:rsid w:val="006C6ABE"/>
    <w:rsid w:val="006C6E92"/>
    <w:rsid w:val="006C7839"/>
    <w:rsid w:val="006C7DDF"/>
    <w:rsid w:val="006C7EF2"/>
    <w:rsid w:val="006C7F18"/>
    <w:rsid w:val="006D0568"/>
    <w:rsid w:val="006D05F7"/>
    <w:rsid w:val="006D0B30"/>
    <w:rsid w:val="006D0D8C"/>
    <w:rsid w:val="006D0ED3"/>
    <w:rsid w:val="006D120D"/>
    <w:rsid w:val="006D13AE"/>
    <w:rsid w:val="006D1470"/>
    <w:rsid w:val="006D16BA"/>
    <w:rsid w:val="006D1B6C"/>
    <w:rsid w:val="006D1C38"/>
    <w:rsid w:val="006D1CAF"/>
    <w:rsid w:val="006D1FEB"/>
    <w:rsid w:val="006D2086"/>
    <w:rsid w:val="006D21AD"/>
    <w:rsid w:val="006D240E"/>
    <w:rsid w:val="006D25A2"/>
    <w:rsid w:val="006D25B8"/>
    <w:rsid w:val="006D2A26"/>
    <w:rsid w:val="006D2E09"/>
    <w:rsid w:val="006D328C"/>
    <w:rsid w:val="006D3291"/>
    <w:rsid w:val="006D329B"/>
    <w:rsid w:val="006D338B"/>
    <w:rsid w:val="006D3ADE"/>
    <w:rsid w:val="006D411C"/>
    <w:rsid w:val="006D4999"/>
    <w:rsid w:val="006D4A44"/>
    <w:rsid w:val="006D4A57"/>
    <w:rsid w:val="006D4C21"/>
    <w:rsid w:val="006D52B8"/>
    <w:rsid w:val="006D5467"/>
    <w:rsid w:val="006D5532"/>
    <w:rsid w:val="006D5789"/>
    <w:rsid w:val="006D5987"/>
    <w:rsid w:val="006D5EFC"/>
    <w:rsid w:val="006D60D1"/>
    <w:rsid w:val="006D6400"/>
    <w:rsid w:val="006D653F"/>
    <w:rsid w:val="006D6599"/>
    <w:rsid w:val="006D69CC"/>
    <w:rsid w:val="006D6A81"/>
    <w:rsid w:val="006D6C82"/>
    <w:rsid w:val="006D6FB4"/>
    <w:rsid w:val="006D70DD"/>
    <w:rsid w:val="006D726F"/>
    <w:rsid w:val="006D728E"/>
    <w:rsid w:val="006D74D4"/>
    <w:rsid w:val="006D75B2"/>
    <w:rsid w:val="006D7629"/>
    <w:rsid w:val="006D77C0"/>
    <w:rsid w:val="006D7A78"/>
    <w:rsid w:val="006E02D0"/>
    <w:rsid w:val="006E04D6"/>
    <w:rsid w:val="006E07AE"/>
    <w:rsid w:val="006E0F39"/>
    <w:rsid w:val="006E0F7D"/>
    <w:rsid w:val="006E0FA9"/>
    <w:rsid w:val="006E111C"/>
    <w:rsid w:val="006E118B"/>
    <w:rsid w:val="006E1201"/>
    <w:rsid w:val="006E14CB"/>
    <w:rsid w:val="006E1600"/>
    <w:rsid w:val="006E1923"/>
    <w:rsid w:val="006E1B06"/>
    <w:rsid w:val="006E1F97"/>
    <w:rsid w:val="006E2548"/>
    <w:rsid w:val="006E26F2"/>
    <w:rsid w:val="006E2D97"/>
    <w:rsid w:val="006E2DB4"/>
    <w:rsid w:val="006E322F"/>
    <w:rsid w:val="006E3277"/>
    <w:rsid w:val="006E336A"/>
    <w:rsid w:val="006E33B2"/>
    <w:rsid w:val="006E37DA"/>
    <w:rsid w:val="006E37E4"/>
    <w:rsid w:val="006E3D13"/>
    <w:rsid w:val="006E3DFD"/>
    <w:rsid w:val="006E44A5"/>
    <w:rsid w:val="006E4598"/>
    <w:rsid w:val="006E4BCD"/>
    <w:rsid w:val="006E4F12"/>
    <w:rsid w:val="006E568E"/>
    <w:rsid w:val="006E57FA"/>
    <w:rsid w:val="006E6A63"/>
    <w:rsid w:val="006E6FFF"/>
    <w:rsid w:val="006E7027"/>
    <w:rsid w:val="006E704A"/>
    <w:rsid w:val="006E7320"/>
    <w:rsid w:val="006E786B"/>
    <w:rsid w:val="006E78E8"/>
    <w:rsid w:val="006E7BE0"/>
    <w:rsid w:val="006F0344"/>
    <w:rsid w:val="006F05BE"/>
    <w:rsid w:val="006F0B27"/>
    <w:rsid w:val="006F1568"/>
    <w:rsid w:val="006F16AF"/>
    <w:rsid w:val="006F1736"/>
    <w:rsid w:val="006F1959"/>
    <w:rsid w:val="006F19C5"/>
    <w:rsid w:val="006F1B41"/>
    <w:rsid w:val="006F1E9C"/>
    <w:rsid w:val="006F1F76"/>
    <w:rsid w:val="006F21CA"/>
    <w:rsid w:val="006F2287"/>
    <w:rsid w:val="006F23FA"/>
    <w:rsid w:val="006F240B"/>
    <w:rsid w:val="006F24CE"/>
    <w:rsid w:val="006F28CC"/>
    <w:rsid w:val="006F2A96"/>
    <w:rsid w:val="006F339D"/>
    <w:rsid w:val="006F377D"/>
    <w:rsid w:val="006F38D6"/>
    <w:rsid w:val="006F3CAF"/>
    <w:rsid w:val="006F41AD"/>
    <w:rsid w:val="006F42FC"/>
    <w:rsid w:val="006F4489"/>
    <w:rsid w:val="006F47C9"/>
    <w:rsid w:val="006F489E"/>
    <w:rsid w:val="006F49C7"/>
    <w:rsid w:val="006F4BAC"/>
    <w:rsid w:val="006F4D1D"/>
    <w:rsid w:val="006F551E"/>
    <w:rsid w:val="006F5CA1"/>
    <w:rsid w:val="006F5E20"/>
    <w:rsid w:val="006F5F8F"/>
    <w:rsid w:val="006F6199"/>
    <w:rsid w:val="006F627A"/>
    <w:rsid w:val="006F6ADF"/>
    <w:rsid w:val="006F7074"/>
    <w:rsid w:val="006F7317"/>
    <w:rsid w:val="006F75AF"/>
    <w:rsid w:val="006F7742"/>
    <w:rsid w:val="006F78FD"/>
    <w:rsid w:val="006F7A46"/>
    <w:rsid w:val="006F7A58"/>
    <w:rsid w:val="0070013D"/>
    <w:rsid w:val="007001FD"/>
    <w:rsid w:val="007002CE"/>
    <w:rsid w:val="0070037E"/>
    <w:rsid w:val="0070093F"/>
    <w:rsid w:val="00700DC5"/>
    <w:rsid w:val="00700DF1"/>
    <w:rsid w:val="00701012"/>
    <w:rsid w:val="007013DB"/>
    <w:rsid w:val="007013DE"/>
    <w:rsid w:val="0070151B"/>
    <w:rsid w:val="0070153C"/>
    <w:rsid w:val="00701917"/>
    <w:rsid w:val="007019BA"/>
    <w:rsid w:val="00701BB0"/>
    <w:rsid w:val="00701DF5"/>
    <w:rsid w:val="007026DD"/>
    <w:rsid w:val="00702AF5"/>
    <w:rsid w:val="00702DAD"/>
    <w:rsid w:val="007039D2"/>
    <w:rsid w:val="00703BFC"/>
    <w:rsid w:val="00704053"/>
    <w:rsid w:val="00704D42"/>
    <w:rsid w:val="00704E81"/>
    <w:rsid w:val="00704F16"/>
    <w:rsid w:val="0070508C"/>
    <w:rsid w:val="007051E1"/>
    <w:rsid w:val="00705564"/>
    <w:rsid w:val="00705A3D"/>
    <w:rsid w:val="00705B6C"/>
    <w:rsid w:val="00705D09"/>
    <w:rsid w:val="0070663F"/>
    <w:rsid w:val="00706687"/>
    <w:rsid w:val="00706958"/>
    <w:rsid w:val="00706964"/>
    <w:rsid w:val="00706968"/>
    <w:rsid w:val="00706D20"/>
    <w:rsid w:val="00706E5B"/>
    <w:rsid w:val="007070E8"/>
    <w:rsid w:val="00707290"/>
    <w:rsid w:val="00707335"/>
    <w:rsid w:val="007073D1"/>
    <w:rsid w:val="00707737"/>
    <w:rsid w:val="00707BC9"/>
    <w:rsid w:val="00707F5C"/>
    <w:rsid w:val="00710466"/>
    <w:rsid w:val="00710669"/>
    <w:rsid w:val="007106D3"/>
    <w:rsid w:val="007109C2"/>
    <w:rsid w:val="00710A1D"/>
    <w:rsid w:val="007110D7"/>
    <w:rsid w:val="00711228"/>
    <w:rsid w:val="007113CA"/>
    <w:rsid w:val="00711409"/>
    <w:rsid w:val="007117AF"/>
    <w:rsid w:val="00711933"/>
    <w:rsid w:val="00711998"/>
    <w:rsid w:val="007119CF"/>
    <w:rsid w:val="00711AE6"/>
    <w:rsid w:val="007124E1"/>
    <w:rsid w:val="0071259E"/>
    <w:rsid w:val="00712665"/>
    <w:rsid w:val="007127F1"/>
    <w:rsid w:val="00712B0B"/>
    <w:rsid w:val="00713013"/>
    <w:rsid w:val="007130AE"/>
    <w:rsid w:val="007130DB"/>
    <w:rsid w:val="007130DC"/>
    <w:rsid w:val="007130E1"/>
    <w:rsid w:val="00713258"/>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338"/>
    <w:rsid w:val="0071684D"/>
    <w:rsid w:val="00716969"/>
    <w:rsid w:val="007169A2"/>
    <w:rsid w:val="00716AD9"/>
    <w:rsid w:val="00716BB0"/>
    <w:rsid w:val="00716CCB"/>
    <w:rsid w:val="00716D63"/>
    <w:rsid w:val="00716F92"/>
    <w:rsid w:val="007170D4"/>
    <w:rsid w:val="0071718A"/>
    <w:rsid w:val="00717341"/>
    <w:rsid w:val="0071778E"/>
    <w:rsid w:val="00717951"/>
    <w:rsid w:val="00717B70"/>
    <w:rsid w:val="00717EFF"/>
    <w:rsid w:val="007202AF"/>
    <w:rsid w:val="007202D3"/>
    <w:rsid w:val="00720377"/>
    <w:rsid w:val="00720A4F"/>
    <w:rsid w:val="00720D3C"/>
    <w:rsid w:val="00720DDD"/>
    <w:rsid w:val="00720E4E"/>
    <w:rsid w:val="007210C0"/>
    <w:rsid w:val="0072112E"/>
    <w:rsid w:val="0072138F"/>
    <w:rsid w:val="00721411"/>
    <w:rsid w:val="0072179F"/>
    <w:rsid w:val="007217ED"/>
    <w:rsid w:val="00721FA1"/>
    <w:rsid w:val="00722129"/>
    <w:rsid w:val="00722B3F"/>
    <w:rsid w:val="00722C55"/>
    <w:rsid w:val="00722E55"/>
    <w:rsid w:val="00723200"/>
    <w:rsid w:val="00723598"/>
    <w:rsid w:val="007235C8"/>
    <w:rsid w:val="00723C2E"/>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08CF"/>
    <w:rsid w:val="0073167D"/>
    <w:rsid w:val="00731DC9"/>
    <w:rsid w:val="00731E3E"/>
    <w:rsid w:val="007320B0"/>
    <w:rsid w:val="0073283C"/>
    <w:rsid w:val="0073291F"/>
    <w:rsid w:val="00732923"/>
    <w:rsid w:val="00732A13"/>
    <w:rsid w:val="007335E1"/>
    <w:rsid w:val="00733B12"/>
    <w:rsid w:val="00734170"/>
    <w:rsid w:val="00734641"/>
    <w:rsid w:val="00735113"/>
    <w:rsid w:val="00735130"/>
    <w:rsid w:val="00735200"/>
    <w:rsid w:val="00735E0F"/>
    <w:rsid w:val="00736327"/>
    <w:rsid w:val="00736B3B"/>
    <w:rsid w:val="0073705D"/>
    <w:rsid w:val="007372C4"/>
    <w:rsid w:val="007373EF"/>
    <w:rsid w:val="00737467"/>
    <w:rsid w:val="00737B11"/>
    <w:rsid w:val="007400A7"/>
    <w:rsid w:val="00740A77"/>
    <w:rsid w:val="00740B2A"/>
    <w:rsid w:val="00740CB0"/>
    <w:rsid w:val="00740D72"/>
    <w:rsid w:val="0074104C"/>
    <w:rsid w:val="007410B4"/>
    <w:rsid w:val="0074150D"/>
    <w:rsid w:val="00741520"/>
    <w:rsid w:val="00741912"/>
    <w:rsid w:val="00741932"/>
    <w:rsid w:val="00741D88"/>
    <w:rsid w:val="00741ED8"/>
    <w:rsid w:val="00742554"/>
    <w:rsid w:val="00742722"/>
    <w:rsid w:val="00742973"/>
    <w:rsid w:val="00742A5C"/>
    <w:rsid w:val="00742A73"/>
    <w:rsid w:val="00742AA2"/>
    <w:rsid w:val="00742CA8"/>
    <w:rsid w:val="0074306E"/>
    <w:rsid w:val="00743218"/>
    <w:rsid w:val="007434C3"/>
    <w:rsid w:val="00743934"/>
    <w:rsid w:val="00743B96"/>
    <w:rsid w:val="00743E46"/>
    <w:rsid w:val="00743FB0"/>
    <w:rsid w:val="0074404D"/>
    <w:rsid w:val="00744263"/>
    <w:rsid w:val="00744496"/>
    <w:rsid w:val="007444CF"/>
    <w:rsid w:val="00744508"/>
    <w:rsid w:val="00744613"/>
    <w:rsid w:val="007447FD"/>
    <w:rsid w:val="00744CA8"/>
    <w:rsid w:val="007451D0"/>
    <w:rsid w:val="007453CF"/>
    <w:rsid w:val="007455F4"/>
    <w:rsid w:val="00745910"/>
    <w:rsid w:val="00745CBB"/>
    <w:rsid w:val="00746316"/>
    <w:rsid w:val="007464CE"/>
    <w:rsid w:val="0074657E"/>
    <w:rsid w:val="0074664B"/>
    <w:rsid w:val="00746927"/>
    <w:rsid w:val="007469AA"/>
    <w:rsid w:val="00746BF7"/>
    <w:rsid w:val="00746CDF"/>
    <w:rsid w:val="0074710E"/>
    <w:rsid w:val="0074739D"/>
    <w:rsid w:val="00747402"/>
    <w:rsid w:val="00747820"/>
    <w:rsid w:val="00747BA0"/>
    <w:rsid w:val="00747E22"/>
    <w:rsid w:val="00750070"/>
    <w:rsid w:val="0075009B"/>
    <w:rsid w:val="007506A8"/>
    <w:rsid w:val="0075079A"/>
    <w:rsid w:val="00750E51"/>
    <w:rsid w:val="00750F92"/>
    <w:rsid w:val="007510EA"/>
    <w:rsid w:val="007513C0"/>
    <w:rsid w:val="0075142E"/>
    <w:rsid w:val="00751490"/>
    <w:rsid w:val="00751614"/>
    <w:rsid w:val="0075193C"/>
    <w:rsid w:val="007519BC"/>
    <w:rsid w:val="00751A7E"/>
    <w:rsid w:val="00751EE9"/>
    <w:rsid w:val="007520F3"/>
    <w:rsid w:val="007525F0"/>
    <w:rsid w:val="00753444"/>
    <w:rsid w:val="007535F6"/>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10"/>
    <w:rsid w:val="00756776"/>
    <w:rsid w:val="007568A4"/>
    <w:rsid w:val="00756F6F"/>
    <w:rsid w:val="007570A5"/>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27"/>
    <w:rsid w:val="0076133A"/>
    <w:rsid w:val="0076134D"/>
    <w:rsid w:val="00761DDA"/>
    <w:rsid w:val="007622FA"/>
    <w:rsid w:val="00762380"/>
    <w:rsid w:val="0076291E"/>
    <w:rsid w:val="00762A22"/>
    <w:rsid w:val="00762B31"/>
    <w:rsid w:val="00762D95"/>
    <w:rsid w:val="007631B7"/>
    <w:rsid w:val="00763737"/>
    <w:rsid w:val="0076395E"/>
    <w:rsid w:val="00763F54"/>
    <w:rsid w:val="00764035"/>
    <w:rsid w:val="007642C9"/>
    <w:rsid w:val="007648E0"/>
    <w:rsid w:val="00764932"/>
    <w:rsid w:val="00764CAA"/>
    <w:rsid w:val="00765062"/>
    <w:rsid w:val="007650D4"/>
    <w:rsid w:val="007651CD"/>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919"/>
    <w:rsid w:val="00770CCD"/>
    <w:rsid w:val="00770E97"/>
    <w:rsid w:val="00770F54"/>
    <w:rsid w:val="00771128"/>
    <w:rsid w:val="007713F5"/>
    <w:rsid w:val="00771449"/>
    <w:rsid w:val="0077162E"/>
    <w:rsid w:val="00771B94"/>
    <w:rsid w:val="007722D7"/>
    <w:rsid w:val="00772393"/>
    <w:rsid w:val="00772E01"/>
    <w:rsid w:val="00772EC8"/>
    <w:rsid w:val="00772F00"/>
    <w:rsid w:val="007734CD"/>
    <w:rsid w:val="00773514"/>
    <w:rsid w:val="0077362E"/>
    <w:rsid w:val="00773653"/>
    <w:rsid w:val="007738B5"/>
    <w:rsid w:val="00773D75"/>
    <w:rsid w:val="0077404A"/>
    <w:rsid w:val="00774730"/>
    <w:rsid w:val="0077495D"/>
    <w:rsid w:val="00775229"/>
    <w:rsid w:val="007752DE"/>
    <w:rsid w:val="00775421"/>
    <w:rsid w:val="007759AE"/>
    <w:rsid w:val="007759B0"/>
    <w:rsid w:val="00775CC1"/>
    <w:rsid w:val="007764F1"/>
    <w:rsid w:val="007765B5"/>
    <w:rsid w:val="00776719"/>
    <w:rsid w:val="007768E9"/>
    <w:rsid w:val="00776F7B"/>
    <w:rsid w:val="0077707D"/>
    <w:rsid w:val="00777458"/>
    <w:rsid w:val="0077794A"/>
    <w:rsid w:val="00777DA3"/>
    <w:rsid w:val="0078007E"/>
    <w:rsid w:val="00780AFB"/>
    <w:rsid w:val="00780B34"/>
    <w:rsid w:val="00780E8A"/>
    <w:rsid w:val="00780E98"/>
    <w:rsid w:val="007814FB"/>
    <w:rsid w:val="007819C5"/>
    <w:rsid w:val="00781A37"/>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7C4"/>
    <w:rsid w:val="00785B60"/>
    <w:rsid w:val="00785D6E"/>
    <w:rsid w:val="007860EE"/>
    <w:rsid w:val="007867E1"/>
    <w:rsid w:val="007869DB"/>
    <w:rsid w:val="00786CDF"/>
    <w:rsid w:val="0078716D"/>
    <w:rsid w:val="00787735"/>
    <w:rsid w:val="00787AD2"/>
    <w:rsid w:val="00787B68"/>
    <w:rsid w:val="00787EDE"/>
    <w:rsid w:val="00787F83"/>
    <w:rsid w:val="0079007B"/>
    <w:rsid w:val="007901F4"/>
    <w:rsid w:val="0079022A"/>
    <w:rsid w:val="0079043D"/>
    <w:rsid w:val="007905F6"/>
    <w:rsid w:val="00790BED"/>
    <w:rsid w:val="00790C1A"/>
    <w:rsid w:val="00790DBD"/>
    <w:rsid w:val="00791024"/>
    <w:rsid w:val="0079119A"/>
    <w:rsid w:val="0079130A"/>
    <w:rsid w:val="0079169F"/>
    <w:rsid w:val="0079174B"/>
    <w:rsid w:val="00791A76"/>
    <w:rsid w:val="00792948"/>
    <w:rsid w:val="00792A88"/>
    <w:rsid w:val="0079305A"/>
    <w:rsid w:val="00793074"/>
    <w:rsid w:val="007931EC"/>
    <w:rsid w:val="0079369B"/>
    <w:rsid w:val="00793824"/>
    <w:rsid w:val="007938D2"/>
    <w:rsid w:val="007938D7"/>
    <w:rsid w:val="00793AC9"/>
    <w:rsid w:val="00793B3B"/>
    <w:rsid w:val="00794054"/>
    <w:rsid w:val="007942EC"/>
    <w:rsid w:val="00794529"/>
    <w:rsid w:val="00794964"/>
    <w:rsid w:val="00794ED5"/>
    <w:rsid w:val="00795122"/>
    <w:rsid w:val="0079581B"/>
    <w:rsid w:val="007959CA"/>
    <w:rsid w:val="00795B98"/>
    <w:rsid w:val="00795BEC"/>
    <w:rsid w:val="00795E9F"/>
    <w:rsid w:val="00796233"/>
    <w:rsid w:val="007962DC"/>
    <w:rsid w:val="00796B94"/>
    <w:rsid w:val="00797058"/>
    <w:rsid w:val="007972FC"/>
    <w:rsid w:val="00797707"/>
    <w:rsid w:val="00797862"/>
    <w:rsid w:val="00797D54"/>
    <w:rsid w:val="007A01ED"/>
    <w:rsid w:val="007A02FC"/>
    <w:rsid w:val="007A03B0"/>
    <w:rsid w:val="007A0601"/>
    <w:rsid w:val="007A0604"/>
    <w:rsid w:val="007A060B"/>
    <w:rsid w:val="007A09EF"/>
    <w:rsid w:val="007A0D1C"/>
    <w:rsid w:val="007A0DAA"/>
    <w:rsid w:val="007A1009"/>
    <w:rsid w:val="007A12BF"/>
    <w:rsid w:val="007A1649"/>
    <w:rsid w:val="007A170D"/>
    <w:rsid w:val="007A1B8C"/>
    <w:rsid w:val="007A1F7B"/>
    <w:rsid w:val="007A20D7"/>
    <w:rsid w:val="007A21F7"/>
    <w:rsid w:val="007A2473"/>
    <w:rsid w:val="007A27C5"/>
    <w:rsid w:val="007A27FE"/>
    <w:rsid w:val="007A284C"/>
    <w:rsid w:val="007A2D84"/>
    <w:rsid w:val="007A3023"/>
    <w:rsid w:val="007A348A"/>
    <w:rsid w:val="007A36C6"/>
    <w:rsid w:val="007A370A"/>
    <w:rsid w:val="007A3816"/>
    <w:rsid w:val="007A39FF"/>
    <w:rsid w:val="007A4041"/>
    <w:rsid w:val="007A412D"/>
    <w:rsid w:val="007A4254"/>
    <w:rsid w:val="007A44C1"/>
    <w:rsid w:val="007A44D0"/>
    <w:rsid w:val="007A47C9"/>
    <w:rsid w:val="007A49DE"/>
    <w:rsid w:val="007A4CB9"/>
    <w:rsid w:val="007A5034"/>
    <w:rsid w:val="007A5144"/>
    <w:rsid w:val="007A5511"/>
    <w:rsid w:val="007A59B9"/>
    <w:rsid w:val="007A5B7B"/>
    <w:rsid w:val="007A5DB0"/>
    <w:rsid w:val="007A5EE3"/>
    <w:rsid w:val="007A5F78"/>
    <w:rsid w:val="007A6825"/>
    <w:rsid w:val="007A6BAB"/>
    <w:rsid w:val="007A6D23"/>
    <w:rsid w:val="007A6E26"/>
    <w:rsid w:val="007A7387"/>
    <w:rsid w:val="007A73FA"/>
    <w:rsid w:val="007A7499"/>
    <w:rsid w:val="007A77BF"/>
    <w:rsid w:val="007A7813"/>
    <w:rsid w:val="007A7B61"/>
    <w:rsid w:val="007A7FEE"/>
    <w:rsid w:val="007B01E9"/>
    <w:rsid w:val="007B0239"/>
    <w:rsid w:val="007B0334"/>
    <w:rsid w:val="007B04B8"/>
    <w:rsid w:val="007B050D"/>
    <w:rsid w:val="007B065E"/>
    <w:rsid w:val="007B0860"/>
    <w:rsid w:val="007B08AF"/>
    <w:rsid w:val="007B090C"/>
    <w:rsid w:val="007B0E70"/>
    <w:rsid w:val="007B12A5"/>
    <w:rsid w:val="007B1322"/>
    <w:rsid w:val="007B140D"/>
    <w:rsid w:val="007B1433"/>
    <w:rsid w:val="007B154A"/>
    <w:rsid w:val="007B185D"/>
    <w:rsid w:val="007B1D90"/>
    <w:rsid w:val="007B2094"/>
    <w:rsid w:val="007B2209"/>
    <w:rsid w:val="007B2850"/>
    <w:rsid w:val="007B2C3F"/>
    <w:rsid w:val="007B2E21"/>
    <w:rsid w:val="007B2F9F"/>
    <w:rsid w:val="007B32C0"/>
    <w:rsid w:val="007B38DA"/>
    <w:rsid w:val="007B3BA1"/>
    <w:rsid w:val="007B3D92"/>
    <w:rsid w:val="007B447D"/>
    <w:rsid w:val="007B4520"/>
    <w:rsid w:val="007B48BF"/>
    <w:rsid w:val="007B498E"/>
    <w:rsid w:val="007B53C5"/>
    <w:rsid w:val="007B54D3"/>
    <w:rsid w:val="007B5600"/>
    <w:rsid w:val="007B58F9"/>
    <w:rsid w:val="007B59AE"/>
    <w:rsid w:val="007B59D0"/>
    <w:rsid w:val="007B5E4D"/>
    <w:rsid w:val="007B6177"/>
    <w:rsid w:val="007B61E3"/>
    <w:rsid w:val="007B6304"/>
    <w:rsid w:val="007B6357"/>
    <w:rsid w:val="007B6AC6"/>
    <w:rsid w:val="007B6B88"/>
    <w:rsid w:val="007B71B0"/>
    <w:rsid w:val="007B7A4C"/>
    <w:rsid w:val="007B7BC0"/>
    <w:rsid w:val="007B7D8F"/>
    <w:rsid w:val="007B7F8A"/>
    <w:rsid w:val="007C04B6"/>
    <w:rsid w:val="007C051C"/>
    <w:rsid w:val="007C09EB"/>
    <w:rsid w:val="007C09F6"/>
    <w:rsid w:val="007C0A69"/>
    <w:rsid w:val="007C0AB0"/>
    <w:rsid w:val="007C0DA8"/>
    <w:rsid w:val="007C0EEE"/>
    <w:rsid w:val="007C12B4"/>
    <w:rsid w:val="007C1CD5"/>
    <w:rsid w:val="007C1ED9"/>
    <w:rsid w:val="007C1F52"/>
    <w:rsid w:val="007C2277"/>
    <w:rsid w:val="007C247B"/>
    <w:rsid w:val="007C272E"/>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FA7"/>
    <w:rsid w:val="007C6184"/>
    <w:rsid w:val="007C63E5"/>
    <w:rsid w:val="007C66E1"/>
    <w:rsid w:val="007C6C98"/>
    <w:rsid w:val="007C6E21"/>
    <w:rsid w:val="007C6F11"/>
    <w:rsid w:val="007C702B"/>
    <w:rsid w:val="007C7372"/>
    <w:rsid w:val="007C7488"/>
    <w:rsid w:val="007C791D"/>
    <w:rsid w:val="007D0898"/>
    <w:rsid w:val="007D08C5"/>
    <w:rsid w:val="007D0D64"/>
    <w:rsid w:val="007D1894"/>
    <w:rsid w:val="007D1A2B"/>
    <w:rsid w:val="007D1C5D"/>
    <w:rsid w:val="007D1F51"/>
    <w:rsid w:val="007D280E"/>
    <w:rsid w:val="007D2DBA"/>
    <w:rsid w:val="007D3093"/>
    <w:rsid w:val="007D3122"/>
    <w:rsid w:val="007D3279"/>
    <w:rsid w:val="007D3437"/>
    <w:rsid w:val="007D34E8"/>
    <w:rsid w:val="007D351A"/>
    <w:rsid w:val="007D371D"/>
    <w:rsid w:val="007D3727"/>
    <w:rsid w:val="007D389A"/>
    <w:rsid w:val="007D3EF6"/>
    <w:rsid w:val="007D44F3"/>
    <w:rsid w:val="007D452A"/>
    <w:rsid w:val="007D46C0"/>
    <w:rsid w:val="007D4938"/>
    <w:rsid w:val="007D5251"/>
    <w:rsid w:val="007D53A5"/>
    <w:rsid w:val="007D54EB"/>
    <w:rsid w:val="007D563E"/>
    <w:rsid w:val="007D5CA6"/>
    <w:rsid w:val="007D5EA4"/>
    <w:rsid w:val="007D6461"/>
    <w:rsid w:val="007D66E5"/>
    <w:rsid w:val="007D67DE"/>
    <w:rsid w:val="007D6DB1"/>
    <w:rsid w:val="007D7604"/>
    <w:rsid w:val="007D785B"/>
    <w:rsid w:val="007D7B6F"/>
    <w:rsid w:val="007D7BD0"/>
    <w:rsid w:val="007D7E5F"/>
    <w:rsid w:val="007D7F0E"/>
    <w:rsid w:val="007D7F7A"/>
    <w:rsid w:val="007E0034"/>
    <w:rsid w:val="007E00E0"/>
    <w:rsid w:val="007E00E8"/>
    <w:rsid w:val="007E01F5"/>
    <w:rsid w:val="007E0329"/>
    <w:rsid w:val="007E0370"/>
    <w:rsid w:val="007E041B"/>
    <w:rsid w:val="007E042F"/>
    <w:rsid w:val="007E064B"/>
    <w:rsid w:val="007E06FD"/>
    <w:rsid w:val="007E0728"/>
    <w:rsid w:val="007E0900"/>
    <w:rsid w:val="007E0B57"/>
    <w:rsid w:val="007E0D6A"/>
    <w:rsid w:val="007E0EBD"/>
    <w:rsid w:val="007E0F4D"/>
    <w:rsid w:val="007E1436"/>
    <w:rsid w:val="007E1BB2"/>
    <w:rsid w:val="007E1D87"/>
    <w:rsid w:val="007E1F66"/>
    <w:rsid w:val="007E1FAD"/>
    <w:rsid w:val="007E20CF"/>
    <w:rsid w:val="007E239F"/>
    <w:rsid w:val="007E2566"/>
    <w:rsid w:val="007E2765"/>
    <w:rsid w:val="007E27A4"/>
    <w:rsid w:val="007E2C39"/>
    <w:rsid w:val="007E347B"/>
    <w:rsid w:val="007E35CA"/>
    <w:rsid w:val="007E36AE"/>
    <w:rsid w:val="007E3E45"/>
    <w:rsid w:val="007E3FD7"/>
    <w:rsid w:val="007E428A"/>
    <w:rsid w:val="007E43B2"/>
    <w:rsid w:val="007E4493"/>
    <w:rsid w:val="007E4579"/>
    <w:rsid w:val="007E4700"/>
    <w:rsid w:val="007E491F"/>
    <w:rsid w:val="007E497A"/>
    <w:rsid w:val="007E4AAD"/>
    <w:rsid w:val="007E4B38"/>
    <w:rsid w:val="007E4F72"/>
    <w:rsid w:val="007E51B6"/>
    <w:rsid w:val="007E52E9"/>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F08DA"/>
    <w:rsid w:val="007F0E1F"/>
    <w:rsid w:val="007F1536"/>
    <w:rsid w:val="007F16E2"/>
    <w:rsid w:val="007F1850"/>
    <w:rsid w:val="007F19D6"/>
    <w:rsid w:val="007F212D"/>
    <w:rsid w:val="007F2333"/>
    <w:rsid w:val="007F26C9"/>
    <w:rsid w:val="007F29A2"/>
    <w:rsid w:val="007F2A52"/>
    <w:rsid w:val="007F2BE5"/>
    <w:rsid w:val="007F2E54"/>
    <w:rsid w:val="007F2E6F"/>
    <w:rsid w:val="007F317A"/>
    <w:rsid w:val="007F33B1"/>
    <w:rsid w:val="007F3488"/>
    <w:rsid w:val="007F34E6"/>
    <w:rsid w:val="007F3517"/>
    <w:rsid w:val="007F3650"/>
    <w:rsid w:val="007F3B29"/>
    <w:rsid w:val="007F3C81"/>
    <w:rsid w:val="007F4360"/>
    <w:rsid w:val="007F44BF"/>
    <w:rsid w:val="007F451E"/>
    <w:rsid w:val="007F45E2"/>
    <w:rsid w:val="007F464E"/>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05D"/>
    <w:rsid w:val="007F70DF"/>
    <w:rsid w:val="007F7160"/>
    <w:rsid w:val="007F71E9"/>
    <w:rsid w:val="007F72AA"/>
    <w:rsid w:val="007F72C8"/>
    <w:rsid w:val="007F7554"/>
    <w:rsid w:val="007F7724"/>
    <w:rsid w:val="007F7A51"/>
    <w:rsid w:val="007F7D47"/>
    <w:rsid w:val="007F7EDC"/>
    <w:rsid w:val="007F7FEE"/>
    <w:rsid w:val="00800161"/>
    <w:rsid w:val="00800406"/>
    <w:rsid w:val="008005E9"/>
    <w:rsid w:val="0080067F"/>
    <w:rsid w:val="008007B7"/>
    <w:rsid w:val="00800919"/>
    <w:rsid w:val="00800B8B"/>
    <w:rsid w:val="00801054"/>
    <w:rsid w:val="00801130"/>
    <w:rsid w:val="00801611"/>
    <w:rsid w:val="00801733"/>
    <w:rsid w:val="0080175A"/>
    <w:rsid w:val="008019C4"/>
    <w:rsid w:val="00801B28"/>
    <w:rsid w:val="008023BB"/>
    <w:rsid w:val="0080249A"/>
    <w:rsid w:val="00802A0F"/>
    <w:rsid w:val="00802FA4"/>
    <w:rsid w:val="0080323D"/>
    <w:rsid w:val="00803471"/>
    <w:rsid w:val="00803616"/>
    <w:rsid w:val="00803695"/>
    <w:rsid w:val="00803912"/>
    <w:rsid w:val="00803DBA"/>
    <w:rsid w:val="00803F20"/>
    <w:rsid w:val="00804188"/>
    <w:rsid w:val="00804395"/>
    <w:rsid w:val="0080440E"/>
    <w:rsid w:val="00804E14"/>
    <w:rsid w:val="00804E55"/>
    <w:rsid w:val="00804F87"/>
    <w:rsid w:val="00805529"/>
    <w:rsid w:val="00805658"/>
    <w:rsid w:val="008056B4"/>
    <w:rsid w:val="00805798"/>
    <w:rsid w:val="00805AE6"/>
    <w:rsid w:val="00805D98"/>
    <w:rsid w:val="00805FDE"/>
    <w:rsid w:val="0080633E"/>
    <w:rsid w:val="0080645A"/>
    <w:rsid w:val="00806625"/>
    <w:rsid w:val="00806DA0"/>
    <w:rsid w:val="0080718B"/>
    <w:rsid w:val="008071D8"/>
    <w:rsid w:val="00807645"/>
    <w:rsid w:val="00807701"/>
    <w:rsid w:val="0080791C"/>
    <w:rsid w:val="00807999"/>
    <w:rsid w:val="00807BBA"/>
    <w:rsid w:val="00807D5C"/>
    <w:rsid w:val="00807F2D"/>
    <w:rsid w:val="00807FC4"/>
    <w:rsid w:val="008102B8"/>
    <w:rsid w:val="008104BC"/>
    <w:rsid w:val="00810528"/>
    <w:rsid w:val="008105A0"/>
    <w:rsid w:val="00810645"/>
    <w:rsid w:val="00810946"/>
    <w:rsid w:val="00810971"/>
    <w:rsid w:val="00810993"/>
    <w:rsid w:val="008109B8"/>
    <w:rsid w:val="00810AF6"/>
    <w:rsid w:val="00810D19"/>
    <w:rsid w:val="00810E40"/>
    <w:rsid w:val="00810F02"/>
    <w:rsid w:val="0081117F"/>
    <w:rsid w:val="0081197A"/>
    <w:rsid w:val="00811DE1"/>
    <w:rsid w:val="00811E62"/>
    <w:rsid w:val="0081266A"/>
    <w:rsid w:val="00812CAF"/>
    <w:rsid w:val="00812F09"/>
    <w:rsid w:val="00812F5F"/>
    <w:rsid w:val="008130CC"/>
    <w:rsid w:val="008131A8"/>
    <w:rsid w:val="008132A3"/>
    <w:rsid w:val="00813545"/>
    <w:rsid w:val="00813564"/>
    <w:rsid w:val="00813811"/>
    <w:rsid w:val="008139B9"/>
    <w:rsid w:val="00813E10"/>
    <w:rsid w:val="00813E90"/>
    <w:rsid w:val="00814430"/>
    <w:rsid w:val="0081461A"/>
    <w:rsid w:val="0081462F"/>
    <w:rsid w:val="008148E9"/>
    <w:rsid w:val="00814D34"/>
    <w:rsid w:val="00814FD4"/>
    <w:rsid w:val="0081501E"/>
    <w:rsid w:val="0081530F"/>
    <w:rsid w:val="00815394"/>
    <w:rsid w:val="00815416"/>
    <w:rsid w:val="008154FB"/>
    <w:rsid w:val="008157A8"/>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877"/>
    <w:rsid w:val="008208BE"/>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519D"/>
    <w:rsid w:val="008252AB"/>
    <w:rsid w:val="008255F9"/>
    <w:rsid w:val="00825663"/>
    <w:rsid w:val="008256DC"/>
    <w:rsid w:val="00825A36"/>
    <w:rsid w:val="00825B73"/>
    <w:rsid w:val="0082614D"/>
    <w:rsid w:val="0082672A"/>
    <w:rsid w:val="008269B5"/>
    <w:rsid w:val="00826A5F"/>
    <w:rsid w:val="00826A99"/>
    <w:rsid w:val="00826C31"/>
    <w:rsid w:val="00826F25"/>
    <w:rsid w:val="0082712B"/>
    <w:rsid w:val="0082716F"/>
    <w:rsid w:val="00827821"/>
    <w:rsid w:val="00827906"/>
    <w:rsid w:val="00827B26"/>
    <w:rsid w:val="00827B6E"/>
    <w:rsid w:val="00827FAC"/>
    <w:rsid w:val="00827FC8"/>
    <w:rsid w:val="0083003D"/>
    <w:rsid w:val="008303B5"/>
    <w:rsid w:val="00830427"/>
    <w:rsid w:val="008304B7"/>
    <w:rsid w:val="008306C9"/>
    <w:rsid w:val="008308ED"/>
    <w:rsid w:val="00830A05"/>
    <w:rsid w:val="008310AA"/>
    <w:rsid w:val="00831227"/>
    <w:rsid w:val="0083128C"/>
    <w:rsid w:val="008317A7"/>
    <w:rsid w:val="00831809"/>
    <w:rsid w:val="00831A22"/>
    <w:rsid w:val="00831FD1"/>
    <w:rsid w:val="0083252E"/>
    <w:rsid w:val="008328FA"/>
    <w:rsid w:val="00832965"/>
    <w:rsid w:val="00832B06"/>
    <w:rsid w:val="00833065"/>
    <w:rsid w:val="0083333E"/>
    <w:rsid w:val="008335F2"/>
    <w:rsid w:val="00833BFC"/>
    <w:rsid w:val="008345CC"/>
    <w:rsid w:val="00834636"/>
    <w:rsid w:val="008346F1"/>
    <w:rsid w:val="0083477D"/>
    <w:rsid w:val="008347A5"/>
    <w:rsid w:val="00834B53"/>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A79"/>
    <w:rsid w:val="00840CB2"/>
    <w:rsid w:val="00840F1B"/>
    <w:rsid w:val="0084118A"/>
    <w:rsid w:val="00841801"/>
    <w:rsid w:val="008426D1"/>
    <w:rsid w:val="00842A00"/>
    <w:rsid w:val="00842E9D"/>
    <w:rsid w:val="00842EA4"/>
    <w:rsid w:val="00842FDC"/>
    <w:rsid w:val="008432CA"/>
    <w:rsid w:val="008433FB"/>
    <w:rsid w:val="00843592"/>
    <w:rsid w:val="008436E6"/>
    <w:rsid w:val="008437FA"/>
    <w:rsid w:val="00844076"/>
    <w:rsid w:val="00844205"/>
    <w:rsid w:val="0084438C"/>
    <w:rsid w:val="00844667"/>
    <w:rsid w:val="008448F6"/>
    <w:rsid w:val="00844D0B"/>
    <w:rsid w:val="00844EFD"/>
    <w:rsid w:val="00845515"/>
    <w:rsid w:val="00845613"/>
    <w:rsid w:val="008456D7"/>
    <w:rsid w:val="00845A97"/>
    <w:rsid w:val="0084639C"/>
    <w:rsid w:val="0084658D"/>
    <w:rsid w:val="00846694"/>
    <w:rsid w:val="008468BA"/>
    <w:rsid w:val="008469BA"/>
    <w:rsid w:val="00846A5E"/>
    <w:rsid w:val="00846A64"/>
    <w:rsid w:val="00847129"/>
    <w:rsid w:val="008474C5"/>
    <w:rsid w:val="00847F2E"/>
    <w:rsid w:val="008506DA"/>
    <w:rsid w:val="008508D7"/>
    <w:rsid w:val="00850AB5"/>
    <w:rsid w:val="00850DA7"/>
    <w:rsid w:val="00850E19"/>
    <w:rsid w:val="00850F98"/>
    <w:rsid w:val="008517A3"/>
    <w:rsid w:val="008517BC"/>
    <w:rsid w:val="008517E0"/>
    <w:rsid w:val="008517F2"/>
    <w:rsid w:val="00851828"/>
    <w:rsid w:val="008521E8"/>
    <w:rsid w:val="00852378"/>
    <w:rsid w:val="008528C5"/>
    <w:rsid w:val="00852989"/>
    <w:rsid w:val="00852A47"/>
    <w:rsid w:val="00852AB3"/>
    <w:rsid w:val="00852B8E"/>
    <w:rsid w:val="00852BBC"/>
    <w:rsid w:val="00852DF7"/>
    <w:rsid w:val="00852F4B"/>
    <w:rsid w:val="00853080"/>
    <w:rsid w:val="00853456"/>
    <w:rsid w:val="0085368B"/>
    <w:rsid w:val="008538B8"/>
    <w:rsid w:val="00853BE5"/>
    <w:rsid w:val="00854614"/>
    <w:rsid w:val="0085470A"/>
    <w:rsid w:val="008547B3"/>
    <w:rsid w:val="0085502A"/>
    <w:rsid w:val="00855137"/>
    <w:rsid w:val="00855275"/>
    <w:rsid w:val="00855506"/>
    <w:rsid w:val="00855638"/>
    <w:rsid w:val="00855650"/>
    <w:rsid w:val="00855BB4"/>
    <w:rsid w:val="00855FB1"/>
    <w:rsid w:val="00856200"/>
    <w:rsid w:val="0085625B"/>
    <w:rsid w:val="00856BC9"/>
    <w:rsid w:val="00856C86"/>
    <w:rsid w:val="00856CDC"/>
    <w:rsid w:val="00856E31"/>
    <w:rsid w:val="00856E7E"/>
    <w:rsid w:val="00857415"/>
    <w:rsid w:val="008574A4"/>
    <w:rsid w:val="00857564"/>
    <w:rsid w:val="008575F0"/>
    <w:rsid w:val="00857A14"/>
    <w:rsid w:val="00857B0C"/>
    <w:rsid w:val="00857F39"/>
    <w:rsid w:val="008605FE"/>
    <w:rsid w:val="00860AA4"/>
    <w:rsid w:val="00860F75"/>
    <w:rsid w:val="00861409"/>
    <w:rsid w:val="008619FB"/>
    <w:rsid w:val="00861A40"/>
    <w:rsid w:val="00861BCB"/>
    <w:rsid w:val="00861C31"/>
    <w:rsid w:val="0086254D"/>
    <w:rsid w:val="0086255C"/>
    <w:rsid w:val="008625F0"/>
    <w:rsid w:val="00862B17"/>
    <w:rsid w:val="00862BFA"/>
    <w:rsid w:val="0086333D"/>
    <w:rsid w:val="0086340F"/>
    <w:rsid w:val="00863447"/>
    <w:rsid w:val="00863581"/>
    <w:rsid w:val="008635EB"/>
    <w:rsid w:val="00863648"/>
    <w:rsid w:val="00863A37"/>
    <w:rsid w:val="00863B9F"/>
    <w:rsid w:val="00863DB3"/>
    <w:rsid w:val="0086426F"/>
    <w:rsid w:val="00864367"/>
    <w:rsid w:val="00864649"/>
    <w:rsid w:val="00864D3F"/>
    <w:rsid w:val="00864E43"/>
    <w:rsid w:val="008652A7"/>
    <w:rsid w:val="008652CB"/>
    <w:rsid w:val="00865E0B"/>
    <w:rsid w:val="00865EEE"/>
    <w:rsid w:val="00866038"/>
    <w:rsid w:val="008661D7"/>
    <w:rsid w:val="008667C5"/>
    <w:rsid w:val="00866CB4"/>
    <w:rsid w:val="00866D03"/>
    <w:rsid w:val="00866E00"/>
    <w:rsid w:val="00866F87"/>
    <w:rsid w:val="0086723E"/>
    <w:rsid w:val="008672CB"/>
    <w:rsid w:val="00867343"/>
    <w:rsid w:val="0086737A"/>
    <w:rsid w:val="00867E9C"/>
    <w:rsid w:val="008700CC"/>
    <w:rsid w:val="0087035A"/>
    <w:rsid w:val="008707D2"/>
    <w:rsid w:val="00870825"/>
    <w:rsid w:val="00870AD7"/>
    <w:rsid w:val="00870B3A"/>
    <w:rsid w:val="00870D30"/>
    <w:rsid w:val="00870D55"/>
    <w:rsid w:val="00870D89"/>
    <w:rsid w:val="00870F42"/>
    <w:rsid w:val="008714D2"/>
    <w:rsid w:val="008715F8"/>
    <w:rsid w:val="00871609"/>
    <w:rsid w:val="00871878"/>
    <w:rsid w:val="008718A8"/>
    <w:rsid w:val="008719DF"/>
    <w:rsid w:val="00871ABC"/>
    <w:rsid w:val="00871BBF"/>
    <w:rsid w:val="00872008"/>
    <w:rsid w:val="0087217D"/>
    <w:rsid w:val="008722B7"/>
    <w:rsid w:val="008723DA"/>
    <w:rsid w:val="008725C9"/>
    <w:rsid w:val="008729B6"/>
    <w:rsid w:val="008739B3"/>
    <w:rsid w:val="00873A40"/>
    <w:rsid w:val="00873B05"/>
    <w:rsid w:val="00873FA4"/>
    <w:rsid w:val="0087408E"/>
    <w:rsid w:val="00874379"/>
    <w:rsid w:val="008746F2"/>
    <w:rsid w:val="0087485F"/>
    <w:rsid w:val="008749B0"/>
    <w:rsid w:val="00875125"/>
    <w:rsid w:val="00875248"/>
    <w:rsid w:val="00875A89"/>
    <w:rsid w:val="00875C9F"/>
    <w:rsid w:val="00875CF0"/>
    <w:rsid w:val="00875D40"/>
    <w:rsid w:val="00875EED"/>
    <w:rsid w:val="0087637F"/>
    <w:rsid w:val="0087697D"/>
    <w:rsid w:val="008769CE"/>
    <w:rsid w:val="00876B96"/>
    <w:rsid w:val="008771A6"/>
    <w:rsid w:val="008772E5"/>
    <w:rsid w:val="00877415"/>
    <w:rsid w:val="0087756C"/>
    <w:rsid w:val="00877863"/>
    <w:rsid w:val="00877DAE"/>
    <w:rsid w:val="00877DCA"/>
    <w:rsid w:val="008807BA"/>
    <w:rsid w:val="00880AAB"/>
    <w:rsid w:val="00880F0D"/>
    <w:rsid w:val="008811E2"/>
    <w:rsid w:val="00881D9A"/>
    <w:rsid w:val="00881F64"/>
    <w:rsid w:val="0088201D"/>
    <w:rsid w:val="0088228A"/>
    <w:rsid w:val="008825B2"/>
    <w:rsid w:val="008825D4"/>
    <w:rsid w:val="00882D8E"/>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029"/>
    <w:rsid w:val="00887392"/>
    <w:rsid w:val="008876BF"/>
    <w:rsid w:val="00887FA3"/>
    <w:rsid w:val="0089040B"/>
    <w:rsid w:val="008904C2"/>
    <w:rsid w:val="0089054D"/>
    <w:rsid w:val="00890ED7"/>
    <w:rsid w:val="00890F71"/>
    <w:rsid w:val="00890F98"/>
    <w:rsid w:val="00891369"/>
    <w:rsid w:val="0089151B"/>
    <w:rsid w:val="0089162F"/>
    <w:rsid w:val="0089172F"/>
    <w:rsid w:val="00891846"/>
    <w:rsid w:val="00891C04"/>
    <w:rsid w:val="00891C1C"/>
    <w:rsid w:val="00891C4B"/>
    <w:rsid w:val="00891CC3"/>
    <w:rsid w:val="00892997"/>
    <w:rsid w:val="00892B3F"/>
    <w:rsid w:val="00892C0B"/>
    <w:rsid w:val="00893184"/>
    <w:rsid w:val="008931BD"/>
    <w:rsid w:val="008931E8"/>
    <w:rsid w:val="0089320C"/>
    <w:rsid w:val="00893654"/>
    <w:rsid w:val="00893909"/>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AA4"/>
    <w:rsid w:val="00896C58"/>
    <w:rsid w:val="00897295"/>
    <w:rsid w:val="00897296"/>
    <w:rsid w:val="008972BB"/>
    <w:rsid w:val="008976CE"/>
    <w:rsid w:val="00897A59"/>
    <w:rsid w:val="00897D90"/>
    <w:rsid w:val="008A0393"/>
    <w:rsid w:val="008A0436"/>
    <w:rsid w:val="008A061A"/>
    <w:rsid w:val="008A069E"/>
    <w:rsid w:val="008A082C"/>
    <w:rsid w:val="008A1018"/>
    <w:rsid w:val="008A108B"/>
    <w:rsid w:val="008A1560"/>
    <w:rsid w:val="008A1687"/>
    <w:rsid w:val="008A2705"/>
    <w:rsid w:val="008A282A"/>
    <w:rsid w:val="008A285D"/>
    <w:rsid w:val="008A2E05"/>
    <w:rsid w:val="008A3176"/>
    <w:rsid w:val="008A3256"/>
    <w:rsid w:val="008A33F6"/>
    <w:rsid w:val="008A36CF"/>
    <w:rsid w:val="008A3B09"/>
    <w:rsid w:val="008A3D23"/>
    <w:rsid w:val="008A3F5B"/>
    <w:rsid w:val="008A45A5"/>
    <w:rsid w:val="008A46E4"/>
    <w:rsid w:val="008A47DB"/>
    <w:rsid w:val="008A49E5"/>
    <w:rsid w:val="008A4A04"/>
    <w:rsid w:val="008A4A97"/>
    <w:rsid w:val="008A4D52"/>
    <w:rsid w:val="008A4EAD"/>
    <w:rsid w:val="008A5121"/>
    <w:rsid w:val="008A5225"/>
    <w:rsid w:val="008A57DA"/>
    <w:rsid w:val="008A5A04"/>
    <w:rsid w:val="008A5A24"/>
    <w:rsid w:val="008A5C5E"/>
    <w:rsid w:val="008A5D86"/>
    <w:rsid w:val="008A5E87"/>
    <w:rsid w:val="008A5F9B"/>
    <w:rsid w:val="008A61B4"/>
    <w:rsid w:val="008A643A"/>
    <w:rsid w:val="008A6628"/>
    <w:rsid w:val="008A66E5"/>
    <w:rsid w:val="008A6A5A"/>
    <w:rsid w:val="008A6AEA"/>
    <w:rsid w:val="008A6BAB"/>
    <w:rsid w:val="008A6D9E"/>
    <w:rsid w:val="008A71A4"/>
    <w:rsid w:val="008A71E4"/>
    <w:rsid w:val="008A72B5"/>
    <w:rsid w:val="008A74EC"/>
    <w:rsid w:val="008A752F"/>
    <w:rsid w:val="008A7617"/>
    <w:rsid w:val="008A7779"/>
    <w:rsid w:val="008A78D2"/>
    <w:rsid w:val="008A79D1"/>
    <w:rsid w:val="008A7A18"/>
    <w:rsid w:val="008A7B8F"/>
    <w:rsid w:val="008B03C6"/>
    <w:rsid w:val="008B044F"/>
    <w:rsid w:val="008B06A7"/>
    <w:rsid w:val="008B0ADC"/>
    <w:rsid w:val="008B0DC8"/>
    <w:rsid w:val="008B0E93"/>
    <w:rsid w:val="008B0F11"/>
    <w:rsid w:val="008B10F7"/>
    <w:rsid w:val="008B1200"/>
    <w:rsid w:val="008B188B"/>
    <w:rsid w:val="008B284F"/>
    <w:rsid w:val="008B2959"/>
    <w:rsid w:val="008B2F3C"/>
    <w:rsid w:val="008B305A"/>
    <w:rsid w:val="008B3132"/>
    <w:rsid w:val="008B3750"/>
    <w:rsid w:val="008B3C33"/>
    <w:rsid w:val="008B3FFB"/>
    <w:rsid w:val="008B43E1"/>
    <w:rsid w:val="008B4D8E"/>
    <w:rsid w:val="008B52F7"/>
    <w:rsid w:val="008B539B"/>
    <w:rsid w:val="008B56D0"/>
    <w:rsid w:val="008B5AB9"/>
    <w:rsid w:val="008B6370"/>
    <w:rsid w:val="008B659D"/>
    <w:rsid w:val="008B6A02"/>
    <w:rsid w:val="008B6D00"/>
    <w:rsid w:val="008B6DE7"/>
    <w:rsid w:val="008B7111"/>
    <w:rsid w:val="008B71A7"/>
    <w:rsid w:val="008B73D2"/>
    <w:rsid w:val="008B759B"/>
    <w:rsid w:val="008B76BF"/>
    <w:rsid w:val="008B77A0"/>
    <w:rsid w:val="008B7893"/>
    <w:rsid w:val="008B7A42"/>
    <w:rsid w:val="008B7E81"/>
    <w:rsid w:val="008B7EEB"/>
    <w:rsid w:val="008B7EF9"/>
    <w:rsid w:val="008C01AE"/>
    <w:rsid w:val="008C0264"/>
    <w:rsid w:val="008C0597"/>
    <w:rsid w:val="008C06F6"/>
    <w:rsid w:val="008C09F5"/>
    <w:rsid w:val="008C0D0A"/>
    <w:rsid w:val="008C0EB2"/>
    <w:rsid w:val="008C1744"/>
    <w:rsid w:val="008C17E4"/>
    <w:rsid w:val="008C1979"/>
    <w:rsid w:val="008C1AC2"/>
    <w:rsid w:val="008C1CAB"/>
    <w:rsid w:val="008C1D61"/>
    <w:rsid w:val="008C1D89"/>
    <w:rsid w:val="008C2030"/>
    <w:rsid w:val="008C2036"/>
    <w:rsid w:val="008C2156"/>
    <w:rsid w:val="008C2538"/>
    <w:rsid w:val="008C264D"/>
    <w:rsid w:val="008C2801"/>
    <w:rsid w:val="008C2A7B"/>
    <w:rsid w:val="008C2BCA"/>
    <w:rsid w:val="008C2FB2"/>
    <w:rsid w:val="008C36B8"/>
    <w:rsid w:val="008C3AF7"/>
    <w:rsid w:val="008C3EB7"/>
    <w:rsid w:val="008C3F67"/>
    <w:rsid w:val="008C44D9"/>
    <w:rsid w:val="008C4611"/>
    <w:rsid w:val="008C471D"/>
    <w:rsid w:val="008C47E7"/>
    <w:rsid w:val="008C4BD0"/>
    <w:rsid w:val="008C4BF1"/>
    <w:rsid w:val="008C4D4C"/>
    <w:rsid w:val="008C5560"/>
    <w:rsid w:val="008C55A8"/>
    <w:rsid w:val="008C59F9"/>
    <w:rsid w:val="008C5B2F"/>
    <w:rsid w:val="008C6153"/>
    <w:rsid w:val="008C616A"/>
    <w:rsid w:val="008C626A"/>
    <w:rsid w:val="008C62B3"/>
    <w:rsid w:val="008C63C6"/>
    <w:rsid w:val="008C64A7"/>
    <w:rsid w:val="008C68B6"/>
    <w:rsid w:val="008C6D2D"/>
    <w:rsid w:val="008C70A6"/>
    <w:rsid w:val="008C7191"/>
    <w:rsid w:val="008C71C9"/>
    <w:rsid w:val="008C7850"/>
    <w:rsid w:val="008C786B"/>
    <w:rsid w:val="008D0446"/>
    <w:rsid w:val="008D0556"/>
    <w:rsid w:val="008D06D2"/>
    <w:rsid w:val="008D08E7"/>
    <w:rsid w:val="008D0C83"/>
    <w:rsid w:val="008D0EA0"/>
    <w:rsid w:val="008D0EFF"/>
    <w:rsid w:val="008D0FD4"/>
    <w:rsid w:val="008D15C6"/>
    <w:rsid w:val="008D1A1B"/>
    <w:rsid w:val="008D1BC9"/>
    <w:rsid w:val="008D1E5B"/>
    <w:rsid w:val="008D1FAF"/>
    <w:rsid w:val="008D1FBC"/>
    <w:rsid w:val="008D2767"/>
    <w:rsid w:val="008D2D4E"/>
    <w:rsid w:val="008D35CD"/>
    <w:rsid w:val="008D3651"/>
    <w:rsid w:val="008D37FD"/>
    <w:rsid w:val="008D3C55"/>
    <w:rsid w:val="008D3D08"/>
    <w:rsid w:val="008D414D"/>
    <w:rsid w:val="008D44B2"/>
    <w:rsid w:val="008D44C8"/>
    <w:rsid w:val="008D4985"/>
    <w:rsid w:val="008D4C0A"/>
    <w:rsid w:val="008D4D69"/>
    <w:rsid w:val="008D4FAA"/>
    <w:rsid w:val="008D512C"/>
    <w:rsid w:val="008D52A7"/>
    <w:rsid w:val="008D52D8"/>
    <w:rsid w:val="008D5898"/>
    <w:rsid w:val="008D5C9A"/>
    <w:rsid w:val="008D5D01"/>
    <w:rsid w:val="008D62F7"/>
    <w:rsid w:val="008D679F"/>
    <w:rsid w:val="008D6962"/>
    <w:rsid w:val="008D6EFB"/>
    <w:rsid w:val="008D741F"/>
    <w:rsid w:val="008D7570"/>
    <w:rsid w:val="008D75C8"/>
    <w:rsid w:val="008D7612"/>
    <w:rsid w:val="008D7B7A"/>
    <w:rsid w:val="008D7D51"/>
    <w:rsid w:val="008D7E6A"/>
    <w:rsid w:val="008E0244"/>
    <w:rsid w:val="008E04CC"/>
    <w:rsid w:val="008E071F"/>
    <w:rsid w:val="008E0949"/>
    <w:rsid w:val="008E0A00"/>
    <w:rsid w:val="008E0CFF"/>
    <w:rsid w:val="008E11F3"/>
    <w:rsid w:val="008E1467"/>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8EE"/>
    <w:rsid w:val="008E3D37"/>
    <w:rsid w:val="008E3EEE"/>
    <w:rsid w:val="008E401E"/>
    <w:rsid w:val="008E44C6"/>
    <w:rsid w:val="008E4BF7"/>
    <w:rsid w:val="008E50A8"/>
    <w:rsid w:val="008E51CD"/>
    <w:rsid w:val="008E51CF"/>
    <w:rsid w:val="008E5345"/>
    <w:rsid w:val="008E5413"/>
    <w:rsid w:val="008E57B0"/>
    <w:rsid w:val="008E57B7"/>
    <w:rsid w:val="008E57B8"/>
    <w:rsid w:val="008E5A1E"/>
    <w:rsid w:val="008E5C23"/>
    <w:rsid w:val="008E5EA2"/>
    <w:rsid w:val="008E6013"/>
    <w:rsid w:val="008E618C"/>
    <w:rsid w:val="008E6478"/>
    <w:rsid w:val="008E6621"/>
    <w:rsid w:val="008E67A5"/>
    <w:rsid w:val="008E67EE"/>
    <w:rsid w:val="008E6943"/>
    <w:rsid w:val="008E6A78"/>
    <w:rsid w:val="008E726C"/>
    <w:rsid w:val="008E75C0"/>
    <w:rsid w:val="008E76AB"/>
    <w:rsid w:val="008E76F7"/>
    <w:rsid w:val="008E7CFB"/>
    <w:rsid w:val="008F000B"/>
    <w:rsid w:val="008F0342"/>
    <w:rsid w:val="008F042E"/>
    <w:rsid w:val="008F05C2"/>
    <w:rsid w:val="008F0D5D"/>
    <w:rsid w:val="008F0F9D"/>
    <w:rsid w:val="008F1115"/>
    <w:rsid w:val="008F1381"/>
    <w:rsid w:val="008F19E0"/>
    <w:rsid w:val="008F1A2A"/>
    <w:rsid w:val="008F1F15"/>
    <w:rsid w:val="008F1F25"/>
    <w:rsid w:val="008F2211"/>
    <w:rsid w:val="008F23DB"/>
    <w:rsid w:val="008F2416"/>
    <w:rsid w:val="008F2541"/>
    <w:rsid w:val="008F25C9"/>
    <w:rsid w:val="008F2714"/>
    <w:rsid w:val="008F278A"/>
    <w:rsid w:val="008F27CD"/>
    <w:rsid w:val="008F2AF6"/>
    <w:rsid w:val="008F2D39"/>
    <w:rsid w:val="008F2DDD"/>
    <w:rsid w:val="008F2E46"/>
    <w:rsid w:val="008F3047"/>
    <w:rsid w:val="008F378B"/>
    <w:rsid w:val="008F3881"/>
    <w:rsid w:val="008F3ADB"/>
    <w:rsid w:val="008F3B2E"/>
    <w:rsid w:val="008F3D98"/>
    <w:rsid w:val="008F406B"/>
    <w:rsid w:val="008F4096"/>
    <w:rsid w:val="008F439F"/>
    <w:rsid w:val="008F44A2"/>
    <w:rsid w:val="008F453C"/>
    <w:rsid w:val="008F4651"/>
    <w:rsid w:val="008F4B11"/>
    <w:rsid w:val="008F579D"/>
    <w:rsid w:val="008F58B0"/>
    <w:rsid w:val="008F5958"/>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09"/>
    <w:rsid w:val="0090062A"/>
    <w:rsid w:val="0090081A"/>
    <w:rsid w:val="00900B65"/>
    <w:rsid w:val="00900E37"/>
    <w:rsid w:val="00900F85"/>
    <w:rsid w:val="00900F97"/>
    <w:rsid w:val="0090138C"/>
    <w:rsid w:val="009015F0"/>
    <w:rsid w:val="00901746"/>
    <w:rsid w:val="0090195E"/>
    <w:rsid w:val="00901F9D"/>
    <w:rsid w:val="00902496"/>
    <w:rsid w:val="00902893"/>
    <w:rsid w:val="00902CBF"/>
    <w:rsid w:val="00903459"/>
    <w:rsid w:val="009034E2"/>
    <w:rsid w:val="00903537"/>
    <w:rsid w:val="009039B9"/>
    <w:rsid w:val="00903CA1"/>
    <w:rsid w:val="00903EEE"/>
    <w:rsid w:val="00904069"/>
    <w:rsid w:val="00904400"/>
    <w:rsid w:val="00904453"/>
    <w:rsid w:val="009044D9"/>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6E37"/>
    <w:rsid w:val="00906E5C"/>
    <w:rsid w:val="009070D4"/>
    <w:rsid w:val="0090722C"/>
    <w:rsid w:val="009072BF"/>
    <w:rsid w:val="009074EA"/>
    <w:rsid w:val="00907698"/>
    <w:rsid w:val="00907759"/>
    <w:rsid w:val="00907863"/>
    <w:rsid w:val="009078BB"/>
    <w:rsid w:val="00907D58"/>
    <w:rsid w:val="00907D64"/>
    <w:rsid w:val="0091009D"/>
    <w:rsid w:val="0091016F"/>
    <w:rsid w:val="009101BF"/>
    <w:rsid w:val="009103E4"/>
    <w:rsid w:val="009104FD"/>
    <w:rsid w:val="00910D4A"/>
    <w:rsid w:val="009111E9"/>
    <w:rsid w:val="00911713"/>
    <w:rsid w:val="0091178E"/>
    <w:rsid w:val="00911E7F"/>
    <w:rsid w:val="00912882"/>
    <w:rsid w:val="00912AEB"/>
    <w:rsid w:val="00912E43"/>
    <w:rsid w:val="009133B5"/>
    <w:rsid w:val="00913902"/>
    <w:rsid w:val="00913934"/>
    <w:rsid w:val="009139C2"/>
    <w:rsid w:val="00913FE5"/>
    <w:rsid w:val="00913FFE"/>
    <w:rsid w:val="009141A4"/>
    <w:rsid w:val="0091430B"/>
    <w:rsid w:val="009143D1"/>
    <w:rsid w:val="009143D9"/>
    <w:rsid w:val="00914436"/>
    <w:rsid w:val="009148AA"/>
    <w:rsid w:val="009149B1"/>
    <w:rsid w:val="00914AAC"/>
    <w:rsid w:val="00914F4B"/>
    <w:rsid w:val="0091545C"/>
    <w:rsid w:val="00915542"/>
    <w:rsid w:val="0091595C"/>
    <w:rsid w:val="00915A2D"/>
    <w:rsid w:val="00915DA8"/>
    <w:rsid w:val="00915DAB"/>
    <w:rsid w:val="00915E63"/>
    <w:rsid w:val="00915E72"/>
    <w:rsid w:val="009161B1"/>
    <w:rsid w:val="009164E9"/>
    <w:rsid w:val="00916606"/>
    <w:rsid w:val="009166F7"/>
    <w:rsid w:val="00916A9A"/>
    <w:rsid w:val="00916AAE"/>
    <w:rsid w:val="00916AB5"/>
    <w:rsid w:val="00916B6F"/>
    <w:rsid w:val="00916C95"/>
    <w:rsid w:val="00916F4F"/>
    <w:rsid w:val="00917106"/>
    <w:rsid w:val="0091722A"/>
    <w:rsid w:val="0091751B"/>
    <w:rsid w:val="009176D4"/>
    <w:rsid w:val="009178AD"/>
    <w:rsid w:val="009178CF"/>
    <w:rsid w:val="009178E7"/>
    <w:rsid w:val="0092019E"/>
    <w:rsid w:val="0092053C"/>
    <w:rsid w:val="0092128B"/>
    <w:rsid w:val="009212FB"/>
    <w:rsid w:val="00921523"/>
    <w:rsid w:val="009215FC"/>
    <w:rsid w:val="00921AB9"/>
    <w:rsid w:val="00921AEF"/>
    <w:rsid w:val="0092219C"/>
    <w:rsid w:val="00922BD5"/>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9D"/>
    <w:rsid w:val="009268BE"/>
    <w:rsid w:val="00926BB1"/>
    <w:rsid w:val="00926C7F"/>
    <w:rsid w:val="00926F3D"/>
    <w:rsid w:val="00927131"/>
    <w:rsid w:val="0092730F"/>
    <w:rsid w:val="00927351"/>
    <w:rsid w:val="00927806"/>
    <w:rsid w:val="009278DE"/>
    <w:rsid w:val="00927A1A"/>
    <w:rsid w:val="00927F93"/>
    <w:rsid w:val="00927FFA"/>
    <w:rsid w:val="00930357"/>
    <w:rsid w:val="00930929"/>
    <w:rsid w:val="009309E0"/>
    <w:rsid w:val="00930A67"/>
    <w:rsid w:val="00930F78"/>
    <w:rsid w:val="009312E6"/>
    <w:rsid w:val="00931CC3"/>
    <w:rsid w:val="00931DCC"/>
    <w:rsid w:val="0093228E"/>
    <w:rsid w:val="00932763"/>
    <w:rsid w:val="00932768"/>
    <w:rsid w:val="00932D3B"/>
    <w:rsid w:val="00932D8B"/>
    <w:rsid w:val="00933297"/>
    <w:rsid w:val="009335A3"/>
    <w:rsid w:val="00933784"/>
    <w:rsid w:val="009337DF"/>
    <w:rsid w:val="009338E2"/>
    <w:rsid w:val="00933A17"/>
    <w:rsid w:val="00933A3A"/>
    <w:rsid w:val="00933ABC"/>
    <w:rsid w:val="00933C51"/>
    <w:rsid w:val="00933EDC"/>
    <w:rsid w:val="0093404F"/>
    <w:rsid w:val="0093416A"/>
    <w:rsid w:val="0093423A"/>
    <w:rsid w:val="0093427C"/>
    <w:rsid w:val="00934A94"/>
    <w:rsid w:val="00934E64"/>
    <w:rsid w:val="00934F8D"/>
    <w:rsid w:val="00935083"/>
    <w:rsid w:val="009351DA"/>
    <w:rsid w:val="00935223"/>
    <w:rsid w:val="0093535B"/>
    <w:rsid w:val="00935C51"/>
    <w:rsid w:val="00935C67"/>
    <w:rsid w:val="00935DCC"/>
    <w:rsid w:val="00935DDA"/>
    <w:rsid w:val="00935EC9"/>
    <w:rsid w:val="00936140"/>
    <w:rsid w:val="00936428"/>
    <w:rsid w:val="009366B9"/>
    <w:rsid w:val="009368BE"/>
    <w:rsid w:val="00936AEE"/>
    <w:rsid w:val="00936E09"/>
    <w:rsid w:val="00937354"/>
    <w:rsid w:val="00937626"/>
    <w:rsid w:val="00937709"/>
    <w:rsid w:val="00937983"/>
    <w:rsid w:val="00937988"/>
    <w:rsid w:val="009379A8"/>
    <w:rsid w:val="009379F0"/>
    <w:rsid w:val="00937E44"/>
    <w:rsid w:val="0094000C"/>
    <w:rsid w:val="00940330"/>
    <w:rsid w:val="0094064D"/>
    <w:rsid w:val="00940664"/>
    <w:rsid w:val="00940B58"/>
    <w:rsid w:val="00940E2F"/>
    <w:rsid w:val="00940E68"/>
    <w:rsid w:val="00941794"/>
    <w:rsid w:val="0094195C"/>
    <w:rsid w:val="0094199B"/>
    <w:rsid w:val="009419CA"/>
    <w:rsid w:val="00941AEE"/>
    <w:rsid w:val="00941E5C"/>
    <w:rsid w:val="0094241B"/>
    <w:rsid w:val="00942B45"/>
    <w:rsid w:val="00942EB8"/>
    <w:rsid w:val="00943307"/>
    <w:rsid w:val="00943370"/>
    <w:rsid w:val="009433C8"/>
    <w:rsid w:val="00943418"/>
    <w:rsid w:val="00943B96"/>
    <w:rsid w:val="00943EEB"/>
    <w:rsid w:val="00944028"/>
    <w:rsid w:val="00944170"/>
    <w:rsid w:val="0094422A"/>
    <w:rsid w:val="00944868"/>
    <w:rsid w:val="00944874"/>
    <w:rsid w:val="0094492F"/>
    <w:rsid w:val="00944AC9"/>
    <w:rsid w:val="00944E72"/>
    <w:rsid w:val="00944F7C"/>
    <w:rsid w:val="00944FE9"/>
    <w:rsid w:val="009452EC"/>
    <w:rsid w:val="00945DBC"/>
    <w:rsid w:val="00945E31"/>
    <w:rsid w:val="00946702"/>
    <w:rsid w:val="009469C2"/>
    <w:rsid w:val="00946D14"/>
    <w:rsid w:val="009473F6"/>
    <w:rsid w:val="00947505"/>
    <w:rsid w:val="0094795E"/>
    <w:rsid w:val="00947B4E"/>
    <w:rsid w:val="00947E97"/>
    <w:rsid w:val="00950966"/>
    <w:rsid w:val="00950B04"/>
    <w:rsid w:val="00950B94"/>
    <w:rsid w:val="00950B95"/>
    <w:rsid w:val="00950D51"/>
    <w:rsid w:val="00950E64"/>
    <w:rsid w:val="00950F4C"/>
    <w:rsid w:val="0095129F"/>
    <w:rsid w:val="00951B09"/>
    <w:rsid w:val="00951F89"/>
    <w:rsid w:val="0095222B"/>
    <w:rsid w:val="00952806"/>
    <w:rsid w:val="0095293A"/>
    <w:rsid w:val="00952EE1"/>
    <w:rsid w:val="0095319D"/>
    <w:rsid w:val="009534AC"/>
    <w:rsid w:val="0095366B"/>
    <w:rsid w:val="00953B2E"/>
    <w:rsid w:val="0095404A"/>
    <w:rsid w:val="0095405B"/>
    <w:rsid w:val="00954129"/>
    <w:rsid w:val="00954283"/>
    <w:rsid w:val="009545C4"/>
    <w:rsid w:val="009545D5"/>
    <w:rsid w:val="00954621"/>
    <w:rsid w:val="00954F4A"/>
    <w:rsid w:val="009555A2"/>
    <w:rsid w:val="00955798"/>
    <w:rsid w:val="00955C0B"/>
    <w:rsid w:val="0095614A"/>
    <w:rsid w:val="009563DB"/>
    <w:rsid w:val="00956545"/>
    <w:rsid w:val="00956D1E"/>
    <w:rsid w:val="00956D40"/>
    <w:rsid w:val="00956D9B"/>
    <w:rsid w:val="00956F1F"/>
    <w:rsid w:val="00956F55"/>
    <w:rsid w:val="00956F94"/>
    <w:rsid w:val="009572DC"/>
    <w:rsid w:val="00957420"/>
    <w:rsid w:val="00957459"/>
    <w:rsid w:val="00957561"/>
    <w:rsid w:val="00957A85"/>
    <w:rsid w:val="00957F8A"/>
    <w:rsid w:val="00957FE7"/>
    <w:rsid w:val="0096003D"/>
    <w:rsid w:val="009601B5"/>
    <w:rsid w:val="009605C0"/>
    <w:rsid w:val="009605EE"/>
    <w:rsid w:val="00960CE5"/>
    <w:rsid w:val="00960D12"/>
    <w:rsid w:val="00960D2B"/>
    <w:rsid w:val="00960D2F"/>
    <w:rsid w:val="00960DE6"/>
    <w:rsid w:val="0096103A"/>
    <w:rsid w:val="009613C8"/>
    <w:rsid w:val="00961427"/>
    <w:rsid w:val="009614A2"/>
    <w:rsid w:val="0096154B"/>
    <w:rsid w:val="00961CFE"/>
    <w:rsid w:val="00961D3A"/>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14A"/>
    <w:rsid w:val="0096529B"/>
    <w:rsid w:val="009655A4"/>
    <w:rsid w:val="0096573B"/>
    <w:rsid w:val="00965C54"/>
    <w:rsid w:val="00965FEF"/>
    <w:rsid w:val="00966969"/>
    <w:rsid w:val="0096698E"/>
    <w:rsid w:val="00966A68"/>
    <w:rsid w:val="00966BC6"/>
    <w:rsid w:val="0096723F"/>
    <w:rsid w:val="00967576"/>
    <w:rsid w:val="009675BC"/>
    <w:rsid w:val="0096775A"/>
    <w:rsid w:val="00967A04"/>
    <w:rsid w:val="00967BEE"/>
    <w:rsid w:val="00967F7D"/>
    <w:rsid w:val="00967FC8"/>
    <w:rsid w:val="00970261"/>
    <w:rsid w:val="0097036D"/>
    <w:rsid w:val="00970459"/>
    <w:rsid w:val="009706B2"/>
    <w:rsid w:val="009706C4"/>
    <w:rsid w:val="00970B1B"/>
    <w:rsid w:val="0097112C"/>
    <w:rsid w:val="009715C1"/>
    <w:rsid w:val="0097189B"/>
    <w:rsid w:val="00971989"/>
    <w:rsid w:val="009719FE"/>
    <w:rsid w:val="00971B04"/>
    <w:rsid w:val="00971FE5"/>
    <w:rsid w:val="009721C7"/>
    <w:rsid w:val="00972456"/>
    <w:rsid w:val="0097251D"/>
    <w:rsid w:val="0097309E"/>
    <w:rsid w:val="00973706"/>
    <w:rsid w:val="0097382A"/>
    <w:rsid w:val="0097385A"/>
    <w:rsid w:val="009738B5"/>
    <w:rsid w:val="0097397F"/>
    <w:rsid w:val="009739A0"/>
    <w:rsid w:val="00973B45"/>
    <w:rsid w:val="00973F57"/>
    <w:rsid w:val="009740FB"/>
    <w:rsid w:val="0097455F"/>
    <w:rsid w:val="0097459F"/>
    <w:rsid w:val="009747D7"/>
    <w:rsid w:val="0097481F"/>
    <w:rsid w:val="00974965"/>
    <w:rsid w:val="00974A43"/>
    <w:rsid w:val="00974AA3"/>
    <w:rsid w:val="00974D22"/>
    <w:rsid w:val="00974E9C"/>
    <w:rsid w:val="00974EB5"/>
    <w:rsid w:val="009750CC"/>
    <w:rsid w:val="0097516C"/>
    <w:rsid w:val="009754F0"/>
    <w:rsid w:val="009759B8"/>
    <w:rsid w:val="00975BF1"/>
    <w:rsid w:val="00975D8B"/>
    <w:rsid w:val="00975DB5"/>
    <w:rsid w:val="00975F6B"/>
    <w:rsid w:val="00976294"/>
    <w:rsid w:val="009764EF"/>
    <w:rsid w:val="00976724"/>
    <w:rsid w:val="00976E15"/>
    <w:rsid w:val="00977178"/>
    <w:rsid w:val="0097753B"/>
    <w:rsid w:val="00980073"/>
    <w:rsid w:val="00980933"/>
    <w:rsid w:val="00980A69"/>
    <w:rsid w:val="00980FCA"/>
    <w:rsid w:val="009810FD"/>
    <w:rsid w:val="009811F9"/>
    <w:rsid w:val="00981273"/>
    <w:rsid w:val="009813F1"/>
    <w:rsid w:val="0098192E"/>
    <w:rsid w:val="00981A17"/>
    <w:rsid w:val="00982080"/>
    <w:rsid w:val="00982263"/>
    <w:rsid w:val="009823F4"/>
    <w:rsid w:val="00982492"/>
    <w:rsid w:val="00982697"/>
    <w:rsid w:val="0098276C"/>
    <w:rsid w:val="009833DD"/>
    <w:rsid w:val="00983435"/>
    <w:rsid w:val="00983740"/>
    <w:rsid w:val="00983BEC"/>
    <w:rsid w:val="009845C4"/>
    <w:rsid w:val="00984671"/>
    <w:rsid w:val="009850C5"/>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280"/>
    <w:rsid w:val="00991317"/>
    <w:rsid w:val="0099138D"/>
    <w:rsid w:val="00991446"/>
    <w:rsid w:val="009914FC"/>
    <w:rsid w:val="009917F0"/>
    <w:rsid w:val="0099197B"/>
    <w:rsid w:val="00991A9E"/>
    <w:rsid w:val="00992063"/>
    <w:rsid w:val="0099290B"/>
    <w:rsid w:val="00992B52"/>
    <w:rsid w:val="00992BBC"/>
    <w:rsid w:val="00992C42"/>
    <w:rsid w:val="00992F34"/>
    <w:rsid w:val="00993077"/>
    <w:rsid w:val="0099359E"/>
    <w:rsid w:val="009935F6"/>
    <w:rsid w:val="009937E9"/>
    <w:rsid w:val="009938E9"/>
    <w:rsid w:val="009939D4"/>
    <w:rsid w:val="00993C9A"/>
    <w:rsid w:val="00993CBA"/>
    <w:rsid w:val="00994050"/>
    <w:rsid w:val="00994441"/>
    <w:rsid w:val="00994847"/>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9"/>
    <w:rsid w:val="0099651A"/>
    <w:rsid w:val="0099651D"/>
    <w:rsid w:val="0099659D"/>
    <w:rsid w:val="009969B9"/>
    <w:rsid w:val="00996BAA"/>
    <w:rsid w:val="009970AB"/>
    <w:rsid w:val="00997584"/>
    <w:rsid w:val="00997610"/>
    <w:rsid w:val="00997746"/>
    <w:rsid w:val="00997749"/>
    <w:rsid w:val="009A04A5"/>
    <w:rsid w:val="009A0801"/>
    <w:rsid w:val="009A09FF"/>
    <w:rsid w:val="009A0D34"/>
    <w:rsid w:val="009A10B3"/>
    <w:rsid w:val="009A12A3"/>
    <w:rsid w:val="009A1491"/>
    <w:rsid w:val="009A164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32"/>
    <w:rsid w:val="009A57DB"/>
    <w:rsid w:val="009A5A8A"/>
    <w:rsid w:val="009A5F34"/>
    <w:rsid w:val="009A5F88"/>
    <w:rsid w:val="009A60B6"/>
    <w:rsid w:val="009A665D"/>
    <w:rsid w:val="009A6B3C"/>
    <w:rsid w:val="009A6D98"/>
    <w:rsid w:val="009A6E39"/>
    <w:rsid w:val="009A7013"/>
    <w:rsid w:val="009A74E7"/>
    <w:rsid w:val="009A7516"/>
    <w:rsid w:val="009A7DF1"/>
    <w:rsid w:val="009B09AE"/>
    <w:rsid w:val="009B0B42"/>
    <w:rsid w:val="009B0B80"/>
    <w:rsid w:val="009B0E15"/>
    <w:rsid w:val="009B100B"/>
    <w:rsid w:val="009B11AC"/>
    <w:rsid w:val="009B1798"/>
    <w:rsid w:val="009B1831"/>
    <w:rsid w:val="009B19ED"/>
    <w:rsid w:val="009B211B"/>
    <w:rsid w:val="009B2310"/>
    <w:rsid w:val="009B232F"/>
    <w:rsid w:val="009B2A0A"/>
    <w:rsid w:val="009B2AB1"/>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196"/>
    <w:rsid w:val="009B62B1"/>
    <w:rsid w:val="009B6AE4"/>
    <w:rsid w:val="009B6B2E"/>
    <w:rsid w:val="009B7141"/>
    <w:rsid w:val="009B75D7"/>
    <w:rsid w:val="009C0030"/>
    <w:rsid w:val="009C037D"/>
    <w:rsid w:val="009C04B5"/>
    <w:rsid w:val="009C078A"/>
    <w:rsid w:val="009C0D41"/>
    <w:rsid w:val="009C13E3"/>
    <w:rsid w:val="009C1509"/>
    <w:rsid w:val="009C178B"/>
    <w:rsid w:val="009C18C7"/>
    <w:rsid w:val="009C1FFD"/>
    <w:rsid w:val="009C21D6"/>
    <w:rsid w:val="009C223D"/>
    <w:rsid w:val="009C22D6"/>
    <w:rsid w:val="009C23C5"/>
    <w:rsid w:val="009C2484"/>
    <w:rsid w:val="009C2594"/>
    <w:rsid w:val="009C267D"/>
    <w:rsid w:val="009C2902"/>
    <w:rsid w:val="009C2D7F"/>
    <w:rsid w:val="009C2DA6"/>
    <w:rsid w:val="009C2F39"/>
    <w:rsid w:val="009C31FC"/>
    <w:rsid w:val="009C37BE"/>
    <w:rsid w:val="009C3928"/>
    <w:rsid w:val="009C3B3B"/>
    <w:rsid w:val="009C3C87"/>
    <w:rsid w:val="009C3CDE"/>
    <w:rsid w:val="009C4017"/>
    <w:rsid w:val="009C41DD"/>
    <w:rsid w:val="009C455F"/>
    <w:rsid w:val="009C4656"/>
    <w:rsid w:val="009C4766"/>
    <w:rsid w:val="009C5010"/>
    <w:rsid w:val="009C50C8"/>
    <w:rsid w:val="009C51B8"/>
    <w:rsid w:val="009C537D"/>
    <w:rsid w:val="009C53D9"/>
    <w:rsid w:val="009C5412"/>
    <w:rsid w:val="009C5495"/>
    <w:rsid w:val="009C565F"/>
    <w:rsid w:val="009C5E39"/>
    <w:rsid w:val="009C5FDA"/>
    <w:rsid w:val="009C610F"/>
    <w:rsid w:val="009C64E7"/>
    <w:rsid w:val="009C665E"/>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41"/>
    <w:rsid w:val="009D05F6"/>
    <w:rsid w:val="009D0952"/>
    <w:rsid w:val="009D0CB0"/>
    <w:rsid w:val="009D0DF0"/>
    <w:rsid w:val="009D15EE"/>
    <w:rsid w:val="009D1C19"/>
    <w:rsid w:val="009D1C2F"/>
    <w:rsid w:val="009D1E2C"/>
    <w:rsid w:val="009D1F96"/>
    <w:rsid w:val="009D205B"/>
    <w:rsid w:val="009D2090"/>
    <w:rsid w:val="009D22AB"/>
    <w:rsid w:val="009D23A2"/>
    <w:rsid w:val="009D2989"/>
    <w:rsid w:val="009D2A16"/>
    <w:rsid w:val="009D2A62"/>
    <w:rsid w:val="009D2EC9"/>
    <w:rsid w:val="009D3274"/>
    <w:rsid w:val="009D359C"/>
    <w:rsid w:val="009D35B5"/>
    <w:rsid w:val="009D3723"/>
    <w:rsid w:val="009D3C92"/>
    <w:rsid w:val="009D3CAF"/>
    <w:rsid w:val="009D3D34"/>
    <w:rsid w:val="009D3FA3"/>
    <w:rsid w:val="009D40E1"/>
    <w:rsid w:val="009D4309"/>
    <w:rsid w:val="009D4B9D"/>
    <w:rsid w:val="009D4EC4"/>
    <w:rsid w:val="009D51A9"/>
    <w:rsid w:val="009D52EC"/>
    <w:rsid w:val="009D5429"/>
    <w:rsid w:val="009D5E5A"/>
    <w:rsid w:val="009D6061"/>
    <w:rsid w:val="009D6132"/>
    <w:rsid w:val="009D61E8"/>
    <w:rsid w:val="009D64BE"/>
    <w:rsid w:val="009D660A"/>
    <w:rsid w:val="009D685A"/>
    <w:rsid w:val="009D693C"/>
    <w:rsid w:val="009D6EB3"/>
    <w:rsid w:val="009D70CB"/>
    <w:rsid w:val="009D72E6"/>
    <w:rsid w:val="009D739E"/>
    <w:rsid w:val="009D75FC"/>
    <w:rsid w:val="009D7765"/>
    <w:rsid w:val="009D78C6"/>
    <w:rsid w:val="009D7C48"/>
    <w:rsid w:val="009D7C6F"/>
    <w:rsid w:val="009D7C8F"/>
    <w:rsid w:val="009D7D46"/>
    <w:rsid w:val="009E0302"/>
    <w:rsid w:val="009E048F"/>
    <w:rsid w:val="009E09A9"/>
    <w:rsid w:val="009E11D6"/>
    <w:rsid w:val="009E1395"/>
    <w:rsid w:val="009E1A5C"/>
    <w:rsid w:val="009E1EB3"/>
    <w:rsid w:val="009E2200"/>
    <w:rsid w:val="009E22A9"/>
    <w:rsid w:val="009E267F"/>
    <w:rsid w:val="009E26FE"/>
    <w:rsid w:val="009E30A1"/>
    <w:rsid w:val="009E3151"/>
    <w:rsid w:val="009E3335"/>
    <w:rsid w:val="009E3576"/>
    <w:rsid w:val="009E358D"/>
    <w:rsid w:val="009E3AE8"/>
    <w:rsid w:val="009E3F42"/>
    <w:rsid w:val="009E43D3"/>
    <w:rsid w:val="009E4470"/>
    <w:rsid w:val="009E44DD"/>
    <w:rsid w:val="009E4595"/>
    <w:rsid w:val="009E48BC"/>
    <w:rsid w:val="009E4A26"/>
    <w:rsid w:val="009E4A4B"/>
    <w:rsid w:val="009E4A97"/>
    <w:rsid w:val="009E4BA8"/>
    <w:rsid w:val="009E4D3D"/>
    <w:rsid w:val="009E4E5D"/>
    <w:rsid w:val="009E511B"/>
    <w:rsid w:val="009E5179"/>
    <w:rsid w:val="009E568E"/>
    <w:rsid w:val="009E63C3"/>
    <w:rsid w:val="009E6CD2"/>
    <w:rsid w:val="009E6FAB"/>
    <w:rsid w:val="009E7036"/>
    <w:rsid w:val="009E754C"/>
    <w:rsid w:val="009E7E36"/>
    <w:rsid w:val="009F02CF"/>
    <w:rsid w:val="009F02DF"/>
    <w:rsid w:val="009F0413"/>
    <w:rsid w:val="009F06F9"/>
    <w:rsid w:val="009F0736"/>
    <w:rsid w:val="009F0B41"/>
    <w:rsid w:val="009F0DFB"/>
    <w:rsid w:val="009F18C6"/>
    <w:rsid w:val="009F1BA8"/>
    <w:rsid w:val="009F1DAF"/>
    <w:rsid w:val="009F210E"/>
    <w:rsid w:val="009F21E2"/>
    <w:rsid w:val="009F2213"/>
    <w:rsid w:val="009F2230"/>
    <w:rsid w:val="009F22CE"/>
    <w:rsid w:val="009F2956"/>
    <w:rsid w:val="009F30BA"/>
    <w:rsid w:val="009F30C8"/>
    <w:rsid w:val="009F30E4"/>
    <w:rsid w:val="009F328D"/>
    <w:rsid w:val="009F334A"/>
    <w:rsid w:val="009F34DB"/>
    <w:rsid w:val="009F36AE"/>
    <w:rsid w:val="009F37E4"/>
    <w:rsid w:val="009F3834"/>
    <w:rsid w:val="009F3F43"/>
    <w:rsid w:val="009F4229"/>
    <w:rsid w:val="009F443F"/>
    <w:rsid w:val="009F4478"/>
    <w:rsid w:val="009F4485"/>
    <w:rsid w:val="009F4E52"/>
    <w:rsid w:val="009F5295"/>
    <w:rsid w:val="009F5363"/>
    <w:rsid w:val="009F5636"/>
    <w:rsid w:val="009F5896"/>
    <w:rsid w:val="009F59D7"/>
    <w:rsid w:val="009F5A54"/>
    <w:rsid w:val="009F5BED"/>
    <w:rsid w:val="009F5C12"/>
    <w:rsid w:val="009F60C2"/>
    <w:rsid w:val="009F6422"/>
    <w:rsid w:val="009F644C"/>
    <w:rsid w:val="009F6616"/>
    <w:rsid w:val="009F66D4"/>
    <w:rsid w:val="009F6A2A"/>
    <w:rsid w:val="009F7375"/>
    <w:rsid w:val="009F74BA"/>
    <w:rsid w:val="009F76E5"/>
    <w:rsid w:val="009F77AD"/>
    <w:rsid w:val="009F7CDB"/>
    <w:rsid w:val="009F7D16"/>
    <w:rsid w:val="00A00307"/>
    <w:rsid w:val="00A0079C"/>
    <w:rsid w:val="00A00886"/>
    <w:rsid w:val="00A009D4"/>
    <w:rsid w:val="00A00B3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B97"/>
    <w:rsid w:val="00A03FF9"/>
    <w:rsid w:val="00A04347"/>
    <w:rsid w:val="00A04579"/>
    <w:rsid w:val="00A046B2"/>
    <w:rsid w:val="00A046DC"/>
    <w:rsid w:val="00A047E0"/>
    <w:rsid w:val="00A0499A"/>
    <w:rsid w:val="00A04ED2"/>
    <w:rsid w:val="00A0537D"/>
    <w:rsid w:val="00A0538F"/>
    <w:rsid w:val="00A05A60"/>
    <w:rsid w:val="00A05DF4"/>
    <w:rsid w:val="00A05FCC"/>
    <w:rsid w:val="00A06582"/>
    <w:rsid w:val="00A065D0"/>
    <w:rsid w:val="00A06641"/>
    <w:rsid w:val="00A06697"/>
    <w:rsid w:val="00A066B7"/>
    <w:rsid w:val="00A06798"/>
    <w:rsid w:val="00A06919"/>
    <w:rsid w:val="00A06B4C"/>
    <w:rsid w:val="00A06EAA"/>
    <w:rsid w:val="00A06EEB"/>
    <w:rsid w:val="00A071A9"/>
    <w:rsid w:val="00A07468"/>
    <w:rsid w:val="00A07655"/>
    <w:rsid w:val="00A07751"/>
    <w:rsid w:val="00A07A09"/>
    <w:rsid w:val="00A07A2F"/>
    <w:rsid w:val="00A07FC3"/>
    <w:rsid w:val="00A102BB"/>
    <w:rsid w:val="00A10397"/>
    <w:rsid w:val="00A1046C"/>
    <w:rsid w:val="00A10481"/>
    <w:rsid w:val="00A10A2A"/>
    <w:rsid w:val="00A10EEF"/>
    <w:rsid w:val="00A11612"/>
    <w:rsid w:val="00A117C9"/>
    <w:rsid w:val="00A1195E"/>
    <w:rsid w:val="00A11D40"/>
    <w:rsid w:val="00A12196"/>
    <w:rsid w:val="00A12440"/>
    <w:rsid w:val="00A126AE"/>
    <w:rsid w:val="00A12813"/>
    <w:rsid w:val="00A12A21"/>
    <w:rsid w:val="00A12E94"/>
    <w:rsid w:val="00A13080"/>
    <w:rsid w:val="00A130BE"/>
    <w:rsid w:val="00A13168"/>
    <w:rsid w:val="00A135CC"/>
    <w:rsid w:val="00A136CF"/>
    <w:rsid w:val="00A13867"/>
    <w:rsid w:val="00A138F9"/>
    <w:rsid w:val="00A13DC3"/>
    <w:rsid w:val="00A13E65"/>
    <w:rsid w:val="00A1400F"/>
    <w:rsid w:val="00A141A3"/>
    <w:rsid w:val="00A14305"/>
    <w:rsid w:val="00A1436E"/>
    <w:rsid w:val="00A14524"/>
    <w:rsid w:val="00A14870"/>
    <w:rsid w:val="00A14983"/>
    <w:rsid w:val="00A14CE4"/>
    <w:rsid w:val="00A14D0A"/>
    <w:rsid w:val="00A14D38"/>
    <w:rsid w:val="00A15027"/>
    <w:rsid w:val="00A150C3"/>
    <w:rsid w:val="00A15364"/>
    <w:rsid w:val="00A15E0A"/>
    <w:rsid w:val="00A16C12"/>
    <w:rsid w:val="00A16DDD"/>
    <w:rsid w:val="00A16F06"/>
    <w:rsid w:val="00A170E2"/>
    <w:rsid w:val="00A1727D"/>
    <w:rsid w:val="00A1767A"/>
    <w:rsid w:val="00A17CE3"/>
    <w:rsid w:val="00A20379"/>
    <w:rsid w:val="00A2041A"/>
    <w:rsid w:val="00A206E8"/>
    <w:rsid w:val="00A2071C"/>
    <w:rsid w:val="00A2075D"/>
    <w:rsid w:val="00A20893"/>
    <w:rsid w:val="00A20DF2"/>
    <w:rsid w:val="00A20F34"/>
    <w:rsid w:val="00A213CD"/>
    <w:rsid w:val="00A21AAF"/>
    <w:rsid w:val="00A21F96"/>
    <w:rsid w:val="00A22599"/>
    <w:rsid w:val="00A22A6B"/>
    <w:rsid w:val="00A22B8B"/>
    <w:rsid w:val="00A23006"/>
    <w:rsid w:val="00A2315F"/>
    <w:rsid w:val="00A23290"/>
    <w:rsid w:val="00A233F6"/>
    <w:rsid w:val="00A23577"/>
    <w:rsid w:val="00A238B3"/>
    <w:rsid w:val="00A23905"/>
    <w:rsid w:val="00A23911"/>
    <w:rsid w:val="00A239D4"/>
    <w:rsid w:val="00A24072"/>
    <w:rsid w:val="00A243A5"/>
    <w:rsid w:val="00A243F1"/>
    <w:rsid w:val="00A246EC"/>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7B3"/>
    <w:rsid w:val="00A27A0A"/>
    <w:rsid w:val="00A27A16"/>
    <w:rsid w:val="00A27CB6"/>
    <w:rsid w:val="00A27D63"/>
    <w:rsid w:val="00A300C0"/>
    <w:rsid w:val="00A30145"/>
    <w:rsid w:val="00A30500"/>
    <w:rsid w:val="00A3088C"/>
    <w:rsid w:val="00A30899"/>
    <w:rsid w:val="00A30B2A"/>
    <w:rsid w:val="00A30EFC"/>
    <w:rsid w:val="00A3102B"/>
    <w:rsid w:val="00A312C2"/>
    <w:rsid w:val="00A312E9"/>
    <w:rsid w:val="00A3141E"/>
    <w:rsid w:val="00A31C06"/>
    <w:rsid w:val="00A32090"/>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7BB"/>
    <w:rsid w:val="00A349CB"/>
    <w:rsid w:val="00A34B9F"/>
    <w:rsid w:val="00A34C10"/>
    <w:rsid w:val="00A34CAD"/>
    <w:rsid w:val="00A3535E"/>
    <w:rsid w:val="00A353AD"/>
    <w:rsid w:val="00A3570C"/>
    <w:rsid w:val="00A357C4"/>
    <w:rsid w:val="00A36177"/>
    <w:rsid w:val="00A3692D"/>
    <w:rsid w:val="00A36A49"/>
    <w:rsid w:val="00A36B40"/>
    <w:rsid w:val="00A36BA4"/>
    <w:rsid w:val="00A36BC8"/>
    <w:rsid w:val="00A36DF8"/>
    <w:rsid w:val="00A3715B"/>
    <w:rsid w:val="00A3732B"/>
    <w:rsid w:val="00A376A3"/>
    <w:rsid w:val="00A378B9"/>
    <w:rsid w:val="00A3790D"/>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0FF"/>
    <w:rsid w:val="00A423B0"/>
    <w:rsid w:val="00A4281C"/>
    <w:rsid w:val="00A42BD8"/>
    <w:rsid w:val="00A43030"/>
    <w:rsid w:val="00A43274"/>
    <w:rsid w:val="00A43975"/>
    <w:rsid w:val="00A43BB5"/>
    <w:rsid w:val="00A43BD9"/>
    <w:rsid w:val="00A43C89"/>
    <w:rsid w:val="00A43D80"/>
    <w:rsid w:val="00A43E07"/>
    <w:rsid w:val="00A447F6"/>
    <w:rsid w:val="00A44812"/>
    <w:rsid w:val="00A45192"/>
    <w:rsid w:val="00A456A6"/>
    <w:rsid w:val="00A4570A"/>
    <w:rsid w:val="00A45938"/>
    <w:rsid w:val="00A45EE3"/>
    <w:rsid w:val="00A460EE"/>
    <w:rsid w:val="00A4624C"/>
    <w:rsid w:val="00A46386"/>
    <w:rsid w:val="00A46BDC"/>
    <w:rsid w:val="00A46C15"/>
    <w:rsid w:val="00A47162"/>
    <w:rsid w:val="00A473C7"/>
    <w:rsid w:val="00A475E0"/>
    <w:rsid w:val="00A47C4B"/>
    <w:rsid w:val="00A50088"/>
    <w:rsid w:val="00A50221"/>
    <w:rsid w:val="00A50689"/>
    <w:rsid w:val="00A5068B"/>
    <w:rsid w:val="00A50878"/>
    <w:rsid w:val="00A50A8D"/>
    <w:rsid w:val="00A50BFB"/>
    <w:rsid w:val="00A51733"/>
    <w:rsid w:val="00A519BF"/>
    <w:rsid w:val="00A51B0E"/>
    <w:rsid w:val="00A51E16"/>
    <w:rsid w:val="00A51F4F"/>
    <w:rsid w:val="00A5200D"/>
    <w:rsid w:val="00A526D3"/>
    <w:rsid w:val="00A529DF"/>
    <w:rsid w:val="00A52E58"/>
    <w:rsid w:val="00A52ECE"/>
    <w:rsid w:val="00A52F61"/>
    <w:rsid w:val="00A531DE"/>
    <w:rsid w:val="00A5385E"/>
    <w:rsid w:val="00A538F4"/>
    <w:rsid w:val="00A53968"/>
    <w:rsid w:val="00A53B02"/>
    <w:rsid w:val="00A54599"/>
    <w:rsid w:val="00A545F2"/>
    <w:rsid w:val="00A54AEA"/>
    <w:rsid w:val="00A54E94"/>
    <w:rsid w:val="00A5555B"/>
    <w:rsid w:val="00A555A8"/>
    <w:rsid w:val="00A555C7"/>
    <w:rsid w:val="00A55B04"/>
    <w:rsid w:val="00A55D0C"/>
    <w:rsid w:val="00A55EA4"/>
    <w:rsid w:val="00A561BA"/>
    <w:rsid w:val="00A565C6"/>
    <w:rsid w:val="00A56ACF"/>
    <w:rsid w:val="00A56B25"/>
    <w:rsid w:val="00A570EB"/>
    <w:rsid w:val="00A57322"/>
    <w:rsid w:val="00A57981"/>
    <w:rsid w:val="00A57A0B"/>
    <w:rsid w:val="00A57C98"/>
    <w:rsid w:val="00A57EC9"/>
    <w:rsid w:val="00A603FD"/>
    <w:rsid w:val="00A60515"/>
    <w:rsid w:val="00A60678"/>
    <w:rsid w:val="00A6093F"/>
    <w:rsid w:val="00A60F6C"/>
    <w:rsid w:val="00A60F83"/>
    <w:rsid w:val="00A6104A"/>
    <w:rsid w:val="00A610EA"/>
    <w:rsid w:val="00A611B2"/>
    <w:rsid w:val="00A61773"/>
    <w:rsid w:val="00A617CD"/>
    <w:rsid w:val="00A62065"/>
    <w:rsid w:val="00A62112"/>
    <w:rsid w:val="00A6271C"/>
    <w:rsid w:val="00A6291F"/>
    <w:rsid w:val="00A62E5E"/>
    <w:rsid w:val="00A62EBA"/>
    <w:rsid w:val="00A633E6"/>
    <w:rsid w:val="00A6344B"/>
    <w:rsid w:val="00A634EB"/>
    <w:rsid w:val="00A63AFC"/>
    <w:rsid w:val="00A64002"/>
    <w:rsid w:val="00A640DF"/>
    <w:rsid w:val="00A64888"/>
    <w:rsid w:val="00A64B56"/>
    <w:rsid w:val="00A64C1B"/>
    <w:rsid w:val="00A64E24"/>
    <w:rsid w:val="00A651ED"/>
    <w:rsid w:val="00A65393"/>
    <w:rsid w:val="00A65899"/>
    <w:rsid w:val="00A65A62"/>
    <w:rsid w:val="00A65E10"/>
    <w:rsid w:val="00A66298"/>
    <w:rsid w:val="00A664FA"/>
    <w:rsid w:val="00A66569"/>
    <w:rsid w:val="00A66C85"/>
    <w:rsid w:val="00A6711E"/>
    <w:rsid w:val="00A675D3"/>
    <w:rsid w:val="00A67DB0"/>
    <w:rsid w:val="00A70052"/>
    <w:rsid w:val="00A70280"/>
    <w:rsid w:val="00A702E8"/>
    <w:rsid w:val="00A70420"/>
    <w:rsid w:val="00A7055B"/>
    <w:rsid w:val="00A70663"/>
    <w:rsid w:val="00A71D11"/>
    <w:rsid w:val="00A71D1E"/>
    <w:rsid w:val="00A72527"/>
    <w:rsid w:val="00A725AD"/>
    <w:rsid w:val="00A725B5"/>
    <w:rsid w:val="00A7299F"/>
    <w:rsid w:val="00A731A4"/>
    <w:rsid w:val="00A731FD"/>
    <w:rsid w:val="00A7381C"/>
    <w:rsid w:val="00A73919"/>
    <w:rsid w:val="00A73AF1"/>
    <w:rsid w:val="00A73B7B"/>
    <w:rsid w:val="00A73E6C"/>
    <w:rsid w:val="00A73F9D"/>
    <w:rsid w:val="00A74121"/>
    <w:rsid w:val="00A74155"/>
    <w:rsid w:val="00A741A0"/>
    <w:rsid w:val="00A741E6"/>
    <w:rsid w:val="00A748EB"/>
    <w:rsid w:val="00A74A9B"/>
    <w:rsid w:val="00A74DAC"/>
    <w:rsid w:val="00A74ED9"/>
    <w:rsid w:val="00A74F76"/>
    <w:rsid w:val="00A74F7C"/>
    <w:rsid w:val="00A74FC0"/>
    <w:rsid w:val="00A7521A"/>
    <w:rsid w:val="00A7548B"/>
    <w:rsid w:val="00A7595E"/>
    <w:rsid w:val="00A76612"/>
    <w:rsid w:val="00A76787"/>
    <w:rsid w:val="00A76A08"/>
    <w:rsid w:val="00A76D0B"/>
    <w:rsid w:val="00A76E7F"/>
    <w:rsid w:val="00A76F1D"/>
    <w:rsid w:val="00A770B0"/>
    <w:rsid w:val="00A7729E"/>
    <w:rsid w:val="00A7743C"/>
    <w:rsid w:val="00A77765"/>
    <w:rsid w:val="00A77870"/>
    <w:rsid w:val="00A77925"/>
    <w:rsid w:val="00A800FE"/>
    <w:rsid w:val="00A8033E"/>
    <w:rsid w:val="00A8066C"/>
    <w:rsid w:val="00A807DC"/>
    <w:rsid w:val="00A80F0A"/>
    <w:rsid w:val="00A814F1"/>
    <w:rsid w:val="00A816B6"/>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0A0"/>
    <w:rsid w:val="00A8418F"/>
    <w:rsid w:val="00A842A9"/>
    <w:rsid w:val="00A8463C"/>
    <w:rsid w:val="00A84643"/>
    <w:rsid w:val="00A84794"/>
    <w:rsid w:val="00A84A8F"/>
    <w:rsid w:val="00A84E41"/>
    <w:rsid w:val="00A84FF8"/>
    <w:rsid w:val="00A850B3"/>
    <w:rsid w:val="00A8523B"/>
    <w:rsid w:val="00A8538A"/>
    <w:rsid w:val="00A858BE"/>
    <w:rsid w:val="00A85C1B"/>
    <w:rsid w:val="00A86292"/>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CFB"/>
    <w:rsid w:val="00A90D2B"/>
    <w:rsid w:val="00A90EF2"/>
    <w:rsid w:val="00A90FFC"/>
    <w:rsid w:val="00A91261"/>
    <w:rsid w:val="00A913D0"/>
    <w:rsid w:val="00A916E4"/>
    <w:rsid w:val="00A916E9"/>
    <w:rsid w:val="00A92163"/>
    <w:rsid w:val="00A9227A"/>
    <w:rsid w:val="00A9229A"/>
    <w:rsid w:val="00A923AB"/>
    <w:rsid w:val="00A92485"/>
    <w:rsid w:val="00A92589"/>
    <w:rsid w:val="00A92686"/>
    <w:rsid w:val="00A92950"/>
    <w:rsid w:val="00A92954"/>
    <w:rsid w:val="00A92962"/>
    <w:rsid w:val="00A9299D"/>
    <w:rsid w:val="00A92AA6"/>
    <w:rsid w:val="00A92D1C"/>
    <w:rsid w:val="00A92E89"/>
    <w:rsid w:val="00A93044"/>
    <w:rsid w:val="00A93325"/>
    <w:rsid w:val="00A939E2"/>
    <w:rsid w:val="00A93BD1"/>
    <w:rsid w:val="00A93C39"/>
    <w:rsid w:val="00A93DF3"/>
    <w:rsid w:val="00A93FDD"/>
    <w:rsid w:val="00A93FF5"/>
    <w:rsid w:val="00A94466"/>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C7A"/>
    <w:rsid w:val="00A96F7C"/>
    <w:rsid w:val="00A9714D"/>
    <w:rsid w:val="00A97275"/>
    <w:rsid w:val="00A973C0"/>
    <w:rsid w:val="00A9774E"/>
    <w:rsid w:val="00A9777E"/>
    <w:rsid w:val="00A9793A"/>
    <w:rsid w:val="00A97FFE"/>
    <w:rsid w:val="00AA0193"/>
    <w:rsid w:val="00AA0361"/>
    <w:rsid w:val="00AA05AF"/>
    <w:rsid w:val="00AA05D7"/>
    <w:rsid w:val="00AA05F5"/>
    <w:rsid w:val="00AA068D"/>
    <w:rsid w:val="00AA06ED"/>
    <w:rsid w:val="00AA071B"/>
    <w:rsid w:val="00AA0A50"/>
    <w:rsid w:val="00AA0AAF"/>
    <w:rsid w:val="00AA0AF2"/>
    <w:rsid w:val="00AA0B08"/>
    <w:rsid w:val="00AA0EFC"/>
    <w:rsid w:val="00AA0F5E"/>
    <w:rsid w:val="00AA10FC"/>
    <w:rsid w:val="00AA1458"/>
    <w:rsid w:val="00AA14B9"/>
    <w:rsid w:val="00AA16CD"/>
    <w:rsid w:val="00AA1881"/>
    <w:rsid w:val="00AA1951"/>
    <w:rsid w:val="00AA197C"/>
    <w:rsid w:val="00AA1B2C"/>
    <w:rsid w:val="00AA1B3D"/>
    <w:rsid w:val="00AA25B2"/>
    <w:rsid w:val="00AA266F"/>
    <w:rsid w:val="00AA2950"/>
    <w:rsid w:val="00AA2C38"/>
    <w:rsid w:val="00AA2DCB"/>
    <w:rsid w:val="00AA3075"/>
    <w:rsid w:val="00AA347C"/>
    <w:rsid w:val="00AA3A1C"/>
    <w:rsid w:val="00AA3FFD"/>
    <w:rsid w:val="00AA42F3"/>
    <w:rsid w:val="00AA432D"/>
    <w:rsid w:val="00AA4488"/>
    <w:rsid w:val="00AA45FF"/>
    <w:rsid w:val="00AA4B2E"/>
    <w:rsid w:val="00AA4DE1"/>
    <w:rsid w:val="00AA519D"/>
    <w:rsid w:val="00AA5205"/>
    <w:rsid w:val="00AA5EE3"/>
    <w:rsid w:val="00AA61D8"/>
    <w:rsid w:val="00AA626C"/>
    <w:rsid w:val="00AA62C6"/>
    <w:rsid w:val="00AA6494"/>
    <w:rsid w:val="00AA6941"/>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725"/>
    <w:rsid w:val="00AB28F2"/>
    <w:rsid w:val="00AB293A"/>
    <w:rsid w:val="00AB2F25"/>
    <w:rsid w:val="00AB32AE"/>
    <w:rsid w:val="00AB372B"/>
    <w:rsid w:val="00AB38D6"/>
    <w:rsid w:val="00AB4469"/>
    <w:rsid w:val="00AB4A86"/>
    <w:rsid w:val="00AB4BF7"/>
    <w:rsid w:val="00AB4C06"/>
    <w:rsid w:val="00AB4CBF"/>
    <w:rsid w:val="00AB52F0"/>
    <w:rsid w:val="00AB572B"/>
    <w:rsid w:val="00AB5847"/>
    <w:rsid w:val="00AB59AD"/>
    <w:rsid w:val="00AB5A1E"/>
    <w:rsid w:val="00AB5B3D"/>
    <w:rsid w:val="00AB5EED"/>
    <w:rsid w:val="00AB6310"/>
    <w:rsid w:val="00AB6413"/>
    <w:rsid w:val="00AB682F"/>
    <w:rsid w:val="00AB6A86"/>
    <w:rsid w:val="00AB6D35"/>
    <w:rsid w:val="00AB6EF9"/>
    <w:rsid w:val="00AB70D2"/>
    <w:rsid w:val="00AB7211"/>
    <w:rsid w:val="00AB7474"/>
    <w:rsid w:val="00AB7477"/>
    <w:rsid w:val="00AB7737"/>
    <w:rsid w:val="00AB7821"/>
    <w:rsid w:val="00AB78BE"/>
    <w:rsid w:val="00AB7995"/>
    <w:rsid w:val="00AC01EC"/>
    <w:rsid w:val="00AC08D9"/>
    <w:rsid w:val="00AC0A2E"/>
    <w:rsid w:val="00AC10EF"/>
    <w:rsid w:val="00AC14BC"/>
    <w:rsid w:val="00AC166C"/>
    <w:rsid w:val="00AC16EE"/>
    <w:rsid w:val="00AC1944"/>
    <w:rsid w:val="00AC1ADE"/>
    <w:rsid w:val="00AC1C9B"/>
    <w:rsid w:val="00AC1F38"/>
    <w:rsid w:val="00AC2056"/>
    <w:rsid w:val="00AC2146"/>
    <w:rsid w:val="00AC2358"/>
    <w:rsid w:val="00AC24F7"/>
    <w:rsid w:val="00AC264A"/>
    <w:rsid w:val="00AC2670"/>
    <w:rsid w:val="00AC26BC"/>
    <w:rsid w:val="00AC26E4"/>
    <w:rsid w:val="00AC2F82"/>
    <w:rsid w:val="00AC308E"/>
    <w:rsid w:val="00AC3141"/>
    <w:rsid w:val="00AC3490"/>
    <w:rsid w:val="00AC3658"/>
    <w:rsid w:val="00AC3AEE"/>
    <w:rsid w:val="00AC3C76"/>
    <w:rsid w:val="00AC3D04"/>
    <w:rsid w:val="00AC3ED6"/>
    <w:rsid w:val="00AC4222"/>
    <w:rsid w:val="00AC442A"/>
    <w:rsid w:val="00AC48FB"/>
    <w:rsid w:val="00AC4B5F"/>
    <w:rsid w:val="00AC4DFC"/>
    <w:rsid w:val="00AC4E28"/>
    <w:rsid w:val="00AC5231"/>
    <w:rsid w:val="00AC5677"/>
    <w:rsid w:val="00AC57EC"/>
    <w:rsid w:val="00AC58B4"/>
    <w:rsid w:val="00AC59A4"/>
    <w:rsid w:val="00AC5BE2"/>
    <w:rsid w:val="00AC5C7E"/>
    <w:rsid w:val="00AC5F51"/>
    <w:rsid w:val="00AC61F9"/>
    <w:rsid w:val="00AC64C4"/>
    <w:rsid w:val="00AC66D5"/>
    <w:rsid w:val="00AC6938"/>
    <w:rsid w:val="00AC6AEA"/>
    <w:rsid w:val="00AC6B55"/>
    <w:rsid w:val="00AC7204"/>
    <w:rsid w:val="00AC7759"/>
    <w:rsid w:val="00AC7862"/>
    <w:rsid w:val="00AC7B32"/>
    <w:rsid w:val="00AC7D79"/>
    <w:rsid w:val="00AC7E15"/>
    <w:rsid w:val="00AC7FB6"/>
    <w:rsid w:val="00AD0258"/>
    <w:rsid w:val="00AD02CE"/>
    <w:rsid w:val="00AD0416"/>
    <w:rsid w:val="00AD0487"/>
    <w:rsid w:val="00AD049F"/>
    <w:rsid w:val="00AD0534"/>
    <w:rsid w:val="00AD07D3"/>
    <w:rsid w:val="00AD09D5"/>
    <w:rsid w:val="00AD0F67"/>
    <w:rsid w:val="00AD1083"/>
    <w:rsid w:val="00AD129C"/>
    <w:rsid w:val="00AD19C4"/>
    <w:rsid w:val="00AD1B1F"/>
    <w:rsid w:val="00AD2F4E"/>
    <w:rsid w:val="00AD313C"/>
    <w:rsid w:val="00AD35CE"/>
    <w:rsid w:val="00AD3997"/>
    <w:rsid w:val="00AD3B57"/>
    <w:rsid w:val="00AD3BA7"/>
    <w:rsid w:val="00AD3C15"/>
    <w:rsid w:val="00AD3CE4"/>
    <w:rsid w:val="00AD416E"/>
    <w:rsid w:val="00AD4F9B"/>
    <w:rsid w:val="00AD570A"/>
    <w:rsid w:val="00AD58A5"/>
    <w:rsid w:val="00AD5A2E"/>
    <w:rsid w:val="00AD5A39"/>
    <w:rsid w:val="00AD5A90"/>
    <w:rsid w:val="00AD5BF4"/>
    <w:rsid w:val="00AD5CE3"/>
    <w:rsid w:val="00AD5DB4"/>
    <w:rsid w:val="00AD631A"/>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660"/>
    <w:rsid w:val="00AE19CC"/>
    <w:rsid w:val="00AE1B39"/>
    <w:rsid w:val="00AE1C4D"/>
    <w:rsid w:val="00AE1EDB"/>
    <w:rsid w:val="00AE22BB"/>
    <w:rsid w:val="00AE22D7"/>
    <w:rsid w:val="00AE23D9"/>
    <w:rsid w:val="00AE2751"/>
    <w:rsid w:val="00AE2C0E"/>
    <w:rsid w:val="00AE2D1F"/>
    <w:rsid w:val="00AE2F1A"/>
    <w:rsid w:val="00AE301A"/>
    <w:rsid w:val="00AE3399"/>
    <w:rsid w:val="00AE3F4A"/>
    <w:rsid w:val="00AE42BD"/>
    <w:rsid w:val="00AE42D1"/>
    <w:rsid w:val="00AE4360"/>
    <w:rsid w:val="00AE4490"/>
    <w:rsid w:val="00AE47AB"/>
    <w:rsid w:val="00AE519C"/>
    <w:rsid w:val="00AE54A6"/>
    <w:rsid w:val="00AE555C"/>
    <w:rsid w:val="00AE561B"/>
    <w:rsid w:val="00AE59FE"/>
    <w:rsid w:val="00AE5AA2"/>
    <w:rsid w:val="00AE6219"/>
    <w:rsid w:val="00AE6221"/>
    <w:rsid w:val="00AE6227"/>
    <w:rsid w:val="00AE6376"/>
    <w:rsid w:val="00AE6695"/>
    <w:rsid w:val="00AE6697"/>
    <w:rsid w:val="00AE6818"/>
    <w:rsid w:val="00AE68CF"/>
    <w:rsid w:val="00AE6DEE"/>
    <w:rsid w:val="00AE6F22"/>
    <w:rsid w:val="00AE76C6"/>
    <w:rsid w:val="00AE76F6"/>
    <w:rsid w:val="00AE7938"/>
    <w:rsid w:val="00AE7B3B"/>
    <w:rsid w:val="00AE7FA2"/>
    <w:rsid w:val="00AF0547"/>
    <w:rsid w:val="00AF085C"/>
    <w:rsid w:val="00AF0B04"/>
    <w:rsid w:val="00AF0DEB"/>
    <w:rsid w:val="00AF0E90"/>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20"/>
    <w:rsid w:val="00AF4649"/>
    <w:rsid w:val="00AF49B5"/>
    <w:rsid w:val="00AF4C58"/>
    <w:rsid w:val="00AF4DE3"/>
    <w:rsid w:val="00AF512D"/>
    <w:rsid w:val="00AF520B"/>
    <w:rsid w:val="00AF522F"/>
    <w:rsid w:val="00AF581A"/>
    <w:rsid w:val="00AF5B93"/>
    <w:rsid w:val="00AF5C90"/>
    <w:rsid w:val="00AF6120"/>
    <w:rsid w:val="00AF626C"/>
    <w:rsid w:val="00AF6458"/>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70"/>
    <w:rsid w:val="00B01B87"/>
    <w:rsid w:val="00B01DE4"/>
    <w:rsid w:val="00B01F24"/>
    <w:rsid w:val="00B01F2B"/>
    <w:rsid w:val="00B02164"/>
    <w:rsid w:val="00B02614"/>
    <w:rsid w:val="00B02753"/>
    <w:rsid w:val="00B027CE"/>
    <w:rsid w:val="00B0290F"/>
    <w:rsid w:val="00B0294A"/>
    <w:rsid w:val="00B02FF2"/>
    <w:rsid w:val="00B03088"/>
    <w:rsid w:val="00B034DA"/>
    <w:rsid w:val="00B03623"/>
    <w:rsid w:val="00B03B90"/>
    <w:rsid w:val="00B03CBA"/>
    <w:rsid w:val="00B03E39"/>
    <w:rsid w:val="00B04095"/>
    <w:rsid w:val="00B041FD"/>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E74"/>
    <w:rsid w:val="00B06F3F"/>
    <w:rsid w:val="00B0707B"/>
    <w:rsid w:val="00B07277"/>
    <w:rsid w:val="00B07D0C"/>
    <w:rsid w:val="00B10200"/>
    <w:rsid w:val="00B10660"/>
    <w:rsid w:val="00B10CCC"/>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6D9"/>
    <w:rsid w:val="00B15F12"/>
    <w:rsid w:val="00B160EA"/>
    <w:rsid w:val="00B16459"/>
    <w:rsid w:val="00B165EB"/>
    <w:rsid w:val="00B16774"/>
    <w:rsid w:val="00B167EE"/>
    <w:rsid w:val="00B167F6"/>
    <w:rsid w:val="00B16C12"/>
    <w:rsid w:val="00B16C29"/>
    <w:rsid w:val="00B16F6B"/>
    <w:rsid w:val="00B16F91"/>
    <w:rsid w:val="00B16FB5"/>
    <w:rsid w:val="00B1721D"/>
    <w:rsid w:val="00B17418"/>
    <w:rsid w:val="00B1763E"/>
    <w:rsid w:val="00B17925"/>
    <w:rsid w:val="00B17BC5"/>
    <w:rsid w:val="00B200DB"/>
    <w:rsid w:val="00B203B8"/>
    <w:rsid w:val="00B203F7"/>
    <w:rsid w:val="00B20719"/>
    <w:rsid w:val="00B20975"/>
    <w:rsid w:val="00B20CA3"/>
    <w:rsid w:val="00B20D37"/>
    <w:rsid w:val="00B21049"/>
    <w:rsid w:val="00B21249"/>
    <w:rsid w:val="00B212B2"/>
    <w:rsid w:val="00B21532"/>
    <w:rsid w:val="00B21B5C"/>
    <w:rsid w:val="00B21BA3"/>
    <w:rsid w:val="00B21F12"/>
    <w:rsid w:val="00B22258"/>
    <w:rsid w:val="00B22374"/>
    <w:rsid w:val="00B22557"/>
    <w:rsid w:val="00B226B4"/>
    <w:rsid w:val="00B2278E"/>
    <w:rsid w:val="00B22830"/>
    <w:rsid w:val="00B228B2"/>
    <w:rsid w:val="00B229F3"/>
    <w:rsid w:val="00B22A68"/>
    <w:rsid w:val="00B22AB6"/>
    <w:rsid w:val="00B23326"/>
    <w:rsid w:val="00B2340F"/>
    <w:rsid w:val="00B236B1"/>
    <w:rsid w:val="00B238CD"/>
    <w:rsid w:val="00B23AAE"/>
    <w:rsid w:val="00B23D21"/>
    <w:rsid w:val="00B24104"/>
    <w:rsid w:val="00B24679"/>
    <w:rsid w:val="00B24B50"/>
    <w:rsid w:val="00B24CF8"/>
    <w:rsid w:val="00B2537D"/>
    <w:rsid w:val="00B25D95"/>
    <w:rsid w:val="00B25F63"/>
    <w:rsid w:val="00B2626D"/>
    <w:rsid w:val="00B26599"/>
    <w:rsid w:val="00B26B76"/>
    <w:rsid w:val="00B26CD9"/>
    <w:rsid w:val="00B26CED"/>
    <w:rsid w:val="00B26D75"/>
    <w:rsid w:val="00B26DA9"/>
    <w:rsid w:val="00B26E0B"/>
    <w:rsid w:val="00B26E6A"/>
    <w:rsid w:val="00B26F8E"/>
    <w:rsid w:val="00B27492"/>
    <w:rsid w:val="00B278F0"/>
    <w:rsid w:val="00B279DE"/>
    <w:rsid w:val="00B27AB5"/>
    <w:rsid w:val="00B27C29"/>
    <w:rsid w:val="00B27CF8"/>
    <w:rsid w:val="00B27D62"/>
    <w:rsid w:val="00B27FED"/>
    <w:rsid w:val="00B30037"/>
    <w:rsid w:val="00B3044C"/>
    <w:rsid w:val="00B304B0"/>
    <w:rsid w:val="00B30509"/>
    <w:rsid w:val="00B306BF"/>
    <w:rsid w:val="00B30AD0"/>
    <w:rsid w:val="00B310FD"/>
    <w:rsid w:val="00B3149F"/>
    <w:rsid w:val="00B31AB3"/>
    <w:rsid w:val="00B31B56"/>
    <w:rsid w:val="00B31C68"/>
    <w:rsid w:val="00B31FDA"/>
    <w:rsid w:val="00B3208A"/>
    <w:rsid w:val="00B32366"/>
    <w:rsid w:val="00B32569"/>
    <w:rsid w:val="00B32893"/>
    <w:rsid w:val="00B32B79"/>
    <w:rsid w:val="00B32CAF"/>
    <w:rsid w:val="00B330F6"/>
    <w:rsid w:val="00B3332C"/>
    <w:rsid w:val="00B33540"/>
    <w:rsid w:val="00B33CB6"/>
    <w:rsid w:val="00B33F1B"/>
    <w:rsid w:val="00B33F63"/>
    <w:rsid w:val="00B341CA"/>
    <w:rsid w:val="00B346CC"/>
    <w:rsid w:val="00B349E3"/>
    <w:rsid w:val="00B34BFD"/>
    <w:rsid w:val="00B34E8B"/>
    <w:rsid w:val="00B34F5A"/>
    <w:rsid w:val="00B3503F"/>
    <w:rsid w:val="00B352D8"/>
    <w:rsid w:val="00B358CD"/>
    <w:rsid w:val="00B35A9A"/>
    <w:rsid w:val="00B35ADC"/>
    <w:rsid w:val="00B35BBF"/>
    <w:rsid w:val="00B35EB6"/>
    <w:rsid w:val="00B36006"/>
    <w:rsid w:val="00B36151"/>
    <w:rsid w:val="00B36454"/>
    <w:rsid w:val="00B365EC"/>
    <w:rsid w:val="00B36795"/>
    <w:rsid w:val="00B36812"/>
    <w:rsid w:val="00B368B5"/>
    <w:rsid w:val="00B36AEB"/>
    <w:rsid w:val="00B36D2F"/>
    <w:rsid w:val="00B3736D"/>
    <w:rsid w:val="00B3773A"/>
    <w:rsid w:val="00B3793D"/>
    <w:rsid w:val="00B404F7"/>
    <w:rsid w:val="00B40630"/>
    <w:rsid w:val="00B407F7"/>
    <w:rsid w:val="00B40DC5"/>
    <w:rsid w:val="00B4115B"/>
    <w:rsid w:val="00B4131A"/>
    <w:rsid w:val="00B413A3"/>
    <w:rsid w:val="00B415A5"/>
    <w:rsid w:val="00B41903"/>
    <w:rsid w:val="00B421F2"/>
    <w:rsid w:val="00B42698"/>
    <w:rsid w:val="00B432A7"/>
    <w:rsid w:val="00B43334"/>
    <w:rsid w:val="00B433A6"/>
    <w:rsid w:val="00B433B3"/>
    <w:rsid w:val="00B433D4"/>
    <w:rsid w:val="00B43421"/>
    <w:rsid w:val="00B44097"/>
    <w:rsid w:val="00B441C8"/>
    <w:rsid w:val="00B44202"/>
    <w:rsid w:val="00B44299"/>
    <w:rsid w:val="00B44C72"/>
    <w:rsid w:val="00B450AE"/>
    <w:rsid w:val="00B4513B"/>
    <w:rsid w:val="00B45370"/>
    <w:rsid w:val="00B4569B"/>
    <w:rsid w:val="00B456EE"/>
    <w:rsid w:val="00B45955"/>
    <w:rsid w:val="00B45FD7"/>
    <w:rsid w:val="00B46471"/>
    <w:rsid w:val="00B46779"/>
    <w:rsid w:val="00B46A55"/>
    <w:rsid w:val="00B46BC2"/>
    <w:rsid w:val="00B47123"/>
    <w:rsid w:val="00B471A8"/>
    <w:rsid w:val="00B47591"/>
    <w:rsid w:val="00B475B2"/>
    <w:rsid w:val="00B47825"/>
    <w:rsid w:val="00B47867"/>
    <w:rsid w:val="00B47FAA"/>
    <w:rsid w:val="00B47FB3"/>
    <w:rsid w:val="00B50037"/>
    <w:rsid w:val="00B5017D"/>
    <w:rsid w:val="00B5036F"/>
    <w:rsid w:val="00B505A6"/>
    <w:rsid w:val="00B50965"/>
    <w:rsid w:val="00B51178"/>
    <w:rsid w:val="00B5127C"/>
    <w:rsid w:val="00B514FD"/>
    <w:rsid w:val="00B515A2"/>
    <w:rsid w:val="00B51689"/>
    <w:rsid w:val="00B516FC"/>
    <w:rsid w:val="00B51946"/>
    <w:rsid w:val="00B51AD1"/>
    <w:rsid w:val="00B51BD7"/>
    <w:rsid w:val="00B51C93"/>
    <w:rsid w:val="00B51E89"/>
    <w:rsid w:val="00B51EAD"/>
    <w:rsid w:val="00B51ED2"/>
    <w:rsid w:val="00B51F1D"/>
    <w:rsid w:val="00B5208F"/>
    <w:rsid w:val="00B5226D"/>
    <w:rsid w:val="00B5248D"/>
    <w:rsid w:val="00B5254A"/>
    <w:rsid w:val="00B5267C"/>
    <w:rsid w:val="00B52820"/>
    <w:rsid w:val="00B528F8"/>
    <w:rsid w:val="00B52971"/>
    <w:rsid w:val="00B52CB9"/>
    <w:rsid w:val="00B52DA4"/>
    <w:rsid w:val="00B52EF7"/>
    <w:rsid w:val="00B52F15"/>
    <w:rsid w:val="00B52FED"/>
    <w:rsid w:val="00B531FD"/>
    <w:rsid w:val="00B53C3B"/>
    <w:rsid w:val="00B53D67"/>
    <w:rsid w:val="00B53DDD"/>
    <w:rsid w:val="00B540A7"/>
    <w:rsid w:val="00B54199"/>
    <w:rsid w:val="00B547CC"/>
    <w:rsid w:val="00B548AC"/>
    <w:rsid w:val="00B54B4B"/>
    <w:rsid w:val="00B54F34"/>
    <w:rsid w:val="00B552DD"/>
    <w:rsid w:val="00B553EF"/>
    <w:rsid w:val="00B55709"/>
    <w:rsid w:val="00B55D38"/>
    <w:rsid w:val="00B55DB0"/>
    <w:rsid w:val="00B5608F"/>
    <w:rsid w:val="00B562A8"/>
    <w:rsid w:val="00B5653F"/>
    <w:rsid w:val="00B5671E"/>
    <w:rsid w:val="00B56728"/>
    <w:rsid w:val="00B56799"/>
    <w:rsid w:val="00B56F0B"/>
    <w:rsid w:val="00B56FA8"/>
    <w:rsid w:val="00B57484"/>
    <w:rsid w:val="00B5767C"/>
    <w:rsid w:val="00B5769A"/>
    <w:rsid w:val="00B576EB"/>
    <w:rsid w:val="00B5794F"/>
    <w:rsid w:val="00B57CD2"/>
    <w:rsid w:val="00B57D28"/>
    <w:rsid w:val="00B57FA9"/>
    <w:rsid w:val="00B6011C"/>
    <w:rsid w:val="00B6036E"/>
    <w:rsid w:val="00B60395"/>
    <w:rsid w:val="00B604DC"/>
    <w:rsid w:val="00B60809"/>
    <w:rsid w:val="00B60855"/>
    <w:rsid w:val="00B60F5D"/>
    <w:rsid w:val="00B611E2"/>
    <w:rsid w:val="00B61AEA"/>
    <w:rsid w:val="00B61D15"/>
    <w:rsid w:val="00B61EBD"/>
    <w:rsid w:val="00B62782"/>
    <w:rsid w:val="00B62A09"/>
    <w:rsid w:val="00B633F8"/>
    <w:rsid w:val="00B63579"/>
    <w:rsid w:val="00B63DDD"/>
    <w:rsid w:val="00B63EF7"/>
    <w:rsid w:val="00B63F61"/>
    <w:rsid w:val="00B64070"/>
    <w:rsid w:val="00B645EB"/>
    <w:rsid w:val="00B647C9"/>
    <w:rsid w:val="00B64D04"/>
    <w:rsid w:val="00B64E0F"/>
    <w:rsid w:val="00B653EF"/>
    <w:rsid w:val="00B65753"/>
    <w:rsid w:val="00B657A5"/>
    <w:rsid w:val="00B65A81"/>
    <w:rsid w:val="00B65BC0"/>
    <w:rsid w:val="00B65CC9"/>
    <w:rsid w:val="00B66107"/>
    <w:rsid w:val="00B6623A"/>
    <w:rsid w:val="00B665D8"/>
    <w:rsid w:val="00B66999"/>
    <w:rsid w:val="00B66A00"/>
    <w:rsid w:val="00B66AA5"/>
    <w:rsid w:val="00B66BE4"/>
    <w:rsid w:val="00B66BF5"/>
    <w:rsid w:val="00B66CF5"/>
    <w:rsid w:val="00B67479"/>
    <w:rsid w:val="00B674B1"/>
    <w:rsid w:val="00B6797E"/>
    <w:rsid w:val="00B67A47"/>
    <w:rsid w:val="00B67B7F"/>
    <w:rsid w:val="00B67C3A"/>
    <w:rsid w:val="00B67CAE"/>
    <w:rsid w:val="00B67F9C"/>
    <w:rsid w:val="00B70081"/>
    <w:rsid w:val="00B7019B"/>
    <w:rsid w:val="00B70252"/>
    <w:rsid w:val="00B702E4"/>
    <w:rsid w:val="00B70480"/>
    <w:rsid w:val="00B708B9"/>
    <w:rsid w:val="00B7097E"/>
    <w:rsid w:val="00B70D5A"/>
    <w:rsid w:val="00B70F52"/>
    <w:rsid w:val="00B71020"/>
    <w:rsid w:val="00B7139D"/>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2"/>
    <w:rsid w:val="00B73106"/>
    <w:rsid w:val="00B7331E"/>
    <w:rsid w:val="00B7332E"/>
    <w:rsid w:val="00B735A3"/>
    <w:rsid w:val="00B7370A"/>
    <w:rsid w:val="00B73B02"/>
    <w:rsid w:val="00B73B45"/>
    <w:rsid w:val="00B73E18"/>
    <w:rsid w:val="00B745AA"/>
    <w:rsid w:val="00B747C9"/>
    <w:rsid w:val="00B74FA8"/>
    <w:rsid w:val="00B75083"/>
    <w:rsid w:val="00B75831"/>
    <w:rsid w:val="00B759AB"/>
    <w:rsid w:val="00B75E03"/>
    <w:rsid w:val="00B75E6B"/>
    <w:rsid w:val="00B760D5"/>
    <w:rsid w:val="00B76559"/>
    <w:rsid w:val="00B76A82"/>
    <w:rsid w:val="00B76BF6"/>
    <w:rsid w:val="00B76F17"/>
    <w:rsid w:val="00B77355"/>
    <w:rsid w:val="00B777F2"/>
    <w:rsid w:val="00B77939"/>
    <w:rsid w:val="00B7799E"/>
    <w:rsid w:val="00B77F99"/>
    <w:rsid w:val="00B8015A"/>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043"/>
    <w:rsid w:val="00B82283"/>
    <w:rsid w:val="00B822EB"/>
    <w:rsid w:val="00B8239C"/>
    <w:rsid w:val="00B82669"/>
    <w:rsid w:val="00B8269E"/>
    <w:rsid w:val="00B8270F"/>
    <w:rsid w:val="00B8293F"/>
    <w:rsid w:val="00B83464"/>
    <w:rsid w:val="00B83479"/>
    <w:rsid w:val="00B83618"/>
    <w:rsid w:val="00B8361A"/>
    <w:rsid w:val="00B83B44"/>
    <w:rsid w:val="00B83FE2"/>
    <w:rsid w:val="00B843F9"/>
    <w:rsid w:val="00B8452A"/>
    <w:rsid w:val="00B84BB6"/>
    <w:rsid w:val="00B84CF2"/>
    <w:rsid w:val="00B8517A"/>
    <w:rsid w:val="00B85491"/>
    <w:rsid w:val="00B855F1"/>
    <w:rsid w:val="00B86206"/>
    <w:rsid w:val="00B8639D"/>
    <w:rsid w:val="00B864F4"/>
    <w:rsid w:val="00B86539"/>
    <w:rsid w:val="00B8657C"/>
    <w:rsid w:val="00B865FB"/>
    <w:rsid w:val="00B8665C"/>
    <w:rsid w:val="00B86897"/>
    <w:rsid w:val="00B869B8"/>
    <w:rsid w:val="00B869D3"/>
    <w:rsid w:val="00B86DDC"/>
    <w:rsid w:val="00B86DEE"/>
    <w:rsid w:val="00B8705C"/>
    <w:rsid w:val="00B87071"/>
    <w:rsid w:val="00B873A8"/>
    <w:rsid w:val="00B8742D"/>
    <w:rsid w:val="00B8751E"/>
    <w:rsid w:val="00B875CC"/>
    <w:rsid w:val="00B875CE"/>
    <w:rsid w:val="00B876DB"/>
    <w:rsid w:val="00B877D4"/>
    <w:rsid w:val="00B87988"/>
    <w:rsid w:val="00B879CF"/>
    <w:rsid w:val="00B87A30"/>
    <w:rsid w:val="00B87DDD"/>
    <w:rsid w:val="00B87DE8"/>
    <w:rsid w:val="00B87FF2"/>
    <w:rsid w:val="00B9029C"/>
    <w:rsid w:val="00B904B3"/>
    <w:rsid w:val="00B904CB"/>
    <w:rsid w:val="00B9054A"/>
    <w:rsid w:val="00B90594"/>
    <w:rsid w:val="00B9066B"/>
    <w:rsid w:val="00B906CC"/>
    <w:rsid w:val="00B907B4"/>
    <w:rsid w:val="00B90A0B"/>
    <w:rsid w:val="00B90CC2"/>
    <w:rsid w:val="00B90DC6"/>
    <w:rsid w:val="00B90E3C"/>
    <w:rsid w:val="00B910BF"/>
    <w:rsid w:val="00B91193"/>
    <w:rsid w:val="00B9169E"/>
    <w:rsid w:val="00B91C7A"/>
    <w:rsid w:val="00B91D1D"/>
    <w:rsid w:val="00B91EAB"/>
    <w:rsid w:val="00B91FD4"/>
    <w:rsid w:val="00B923AC"/>
    <w:rsid w:val="00B9246D"/>
    <w:rsid w:val="00B9270C"/>
    <w:rsid w:val="00B92710"/>
    <w:rsid w:val="00B92777"/>
    <w:rsid w:val="00B929B1"/>
    <w:rsid w:val="00B929B3"/>
    <w:rsid w:val="00B92C8F"/>
    <w:rsid w:val="00B92F13"/>
    <w:rsid w:val="00B930C2"/>
    <w:rsid w:val="00B93853"/>
    <w:rsid w:val="00B93AC8"/>
    <w:rsid w:val="00B93C45"/>
    <w:rsid w:val="00B93F2D"/>
    <w:rsid w:val="00B940D9"/>
    <w:rsid w:val="00B9410A"/>
    <w:rsid w:val="00B94206"/>
    <w:rsid w:val="00B94227"/>
    <w:rsid w:val="00B94233"/>
    <w:rsid w:val="00B9467A"/>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97FF3"/>
    <w:rsid w:val="00BA010A"/>
    <w:rsid w:val="00BA013D"/>
    <w:rsid w:val="00BA026E"/>
    <w:rsid w:val="00BA02A3"/>
    <w:rsid w:val="00BA02EC"/>
    <w:rsid w:val="00BA0352"/>
    <w:rsid w:val="00BA03F5"/>
    <w:rsid w:val="00BA0480"/>
    <w:rsid w:val="00BA04F4"/>
    <w:rsid w:val="00BA0614"/>
    <w:rsid w:val="00BA088E"/>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777"/>
    <w:rsid w:val="00BA3897"/>
    <w:rsid w:val="00BA3B42"/>
    <w:rsid w:val="00BA3B43"/>
    <w:rsid w:val="00BA48BD"/>
    <w:rsid w:val="00BA48F4"/>
    <w:rsid w:val="00BA49FA"/>
    <w:rsid w:val="00BA4DB3"/>
    <w:rsid w:val="00BA4EDA"/>
    <w:rsid w:val="00BA4FDC"/>
    <w:rsid w:val="00BA4FF1"/>
    <w:rsid w:val="00BA5086"/>
    <w:rsid w:val="00BA54D6"/>
    <w:rsid w:val="00BA550F"/>
    <w:rsid w:val="00BA551D"/>
    <w:rsid w:val="00BA5988"/>
    <w:rsid w:val="00BA6114"/>
    <w:rsid w:val="00BA6144"/>
    <w:rsid w:val="00BA6286"/>
    <w:rsid w:val="00BA6AB5"/>
    <w:rsid w:val="00BA6AC5"/>
    <w:rsid w:val="00BA6BDB"/>
    <w:rsid w:val="00BA6CB8"/>
    <w:rsid w:val="00BA6DB5"/>
    <w:rsid w:val="00BA7459"/>
    <w:rsid w:val="00BA7668"/>
    <w:rsid w:val="00BA79DB"/>
    <w:rsid w:val="00BB0053"/>
    <w:rsid w:val="00BB046F"/>
    <w:rsid w:val="00BB0813"/>
    <w:rsid w:val="00BB08BD"/>
    <w:rsid w:val="00BB0A3B"/>
    <w:rsid w:val="00BB0B13"/>
    <w:rsid w:val="00BB0D42"/>
    <w:rsid w:val="00BB1403"/>
    <w:rsid w:val="00BB1454"/>
    <w:rsid w:val="00BB1526"/>
    <w:rsid w:val="00BB152D"/>
    <w:rsid w:val="00BB1772"/>
    <w:rsid w:val="00BB1C89"/>
    <w:rsid w:val="00BB1DB2"/>
    <w:rsid w:val="00BB1F0C"/>
    <w:rsid w:val="00BB216B"/>
    <w:rsid w:val="00BB30BB"/>
    <w:rsid w:val="00BB3330"/>
    <w:rsid w:val="00BB35B2"/>
    <w:rsid w:val="00BB3881"/>
    <w:rsid w:val="00BB39C1"/>
    <w:rsid w:val="00BB3A6B"/>
    <w:rsid w:val="00BB3E16"/>
    <w:rsid w:val="00BB3E3B"/>
    <w:rsid w:val="00BB4072"/>
    <w:rsid w:val="00BB4371"/>
    <w:rsid w:val="00BB4456"/>
    <w:rsid w:val="00BB48D2"/>
    <w:rsid w:val="00BB4DB2"/>
    <w:rsid w:val="00BB5711"/>
    <w:rsid w:val="00BB5965"/>
    <w:rsid w:val="00BB59BC"/>
    <w:rsid w:val="00BB60AB"/>
    <w:rsid w:val="00BB60B7"/>
    <w:rsid w:val="00BB631B"/>
    <w:rsid w:val="00BB64FE"/>
    <w:rsid w:val="00BB665D"/>
    <w:rsid w:val="00BB6A2D"/>
    <w:rsid w:val="00BB6C31"/>
    <w:rsid w:val="00BB7023"/>
    <w:rsid w:val="00BB7351"/>
    <w:rsid w:val="00BB75D3"/>
    <w:rsid w:val="00BB7890"/>
    <w:rsid w:val="00BB78E4"/>
    <w:rsid w:val="00BB7ABC"/>
    <w:rsid w:val="00BB7BAF"/>
    <w:rsid w:val="00BB7C3C"/>
    <w:rsid w:val="00BB7D7B"/>
    <w:rsid w:val="00BB7DFD"/>
    <w:rsid w:val="00BB7E6F"/>
    <w:rsid w:val="00BB7FB4"/>
    <w:rsid w:val="00BC00DC"/>
    <w:rsid w:val="00BC01DA"/>
    <w:rsid w:val="00BC03DE"/>
    <w:rsid w:val="00BC05A9"/>
    <w:rsid w:val="00BC083E"/>
    <w:rsid w:val="00BC093C"/>
    <w:rsid w:val="00BC09EC"/>
    <w:rsid w:val="00BC0C77"/>
    <w:rsid w:val="00BC0D62"/>
    <w:rsid w:val="00BC10E0"/>
    <w:rsid w:val="00BC11FA"/>
    <w:rsid w:val="00BC1384"/>
    <w:rsid w:val="00BC1D27"/>
    <w:rsid w:val="00BC1D4E"/>
    <w:rsid w:val="00BC234A"/>
    <w:rsid w:val="00BC2A46"/>
    <w:rsid w:val="00BC2CAC"/>
    <w:rsid w:val="00BC323A"/>
    <w:rsid w:val="00BC37AF"/>
    <w:rsid w:val="00BC37D2"/>
    <w:rsid w:val="00BC38F2"/>
    <w:rsid w:val="00BC3A23"/>
    <w:rsid w:val="00BC3C2B"/>
    <w:rsid w:val="00BC3C47"/>
    <w:rsid w:val="00BC3D58"/>
    <w:rsid w:val="00BC41BD"/>
    <w:rsid w:val="00BC42B1"/>
    <w:rsid w:val="00BC4548"/>
    <w:rsid w:val="00BC45BC"/>
    <w:rsid w:val="00BC4708"/>
    <w:rsid w:val="00BC4D50"/>
    <w:rsid w:val="00BC5423"/>
    <w:rsid w:val="00BC551D"/>
    <w:rsid w:val="00BC58D6"/>
    <w:rsid w:val="00BC58FD"/>
    <w:rsid w:val="00BC5F9E"/>
    <w:rsid w:val="00BC6799"/>
    <w:rsid w:val="00BC67C6"/>
    <w:rsid w:val="00BC688D"/>
    <w:rsid w:val="00BC6B66"/>
    <w:rsid w:val="00BC6D5B"/>
    <w:rsid w:val="00BC7016"/>
    <w:rsid w:val="00BC76C2"/>
    <w:rsid w:val="00BC7881"/>
    <w:rsid w:val="00BC7B84"/>
    <w:rsid w:val="00BD04DC"/>
    <w:rsid w:val="00BD05D5"/>
    <w:rsid w:val="00BD0739"/>
    <w:rsid w:val="00BD0A22"/>
    <w:rsid w:val="00BD0BFF"/>
    <w:rsid w:val="00BD0C1D"/>
    <w:rsid w:val="00BD0F83"/>
    <w:rsid w:val="00BD13E7"/>
    <w:rsid w:val="00BD1738"/>
    <w:rsid w:val="00BD187E"/>
    <w:rsid w:val="00BD18AD"/>
    <w:rsid w:val="00BD1F2A"/>
    <w:rsid w:val="00BD1FC8"/>
    <w:rsid w:val="00BD2254"/>
    <w:rsid w:val="00BD230C"/>
    <w:rsid w:val="00BD2920"/>
    <w:rsid w:val="00BD2AE0"/>
    <w:rsid w:val="00BD2B57"/>
    <w:rsid w:val="00BD2CE1"/>
    <w:rsid w:val="00BD301B"/>
    <w:rsid w:val="00BD30D6"/>
    <w:rsid w:val="00BD37D7"/>
    <w:rsid w:val="00BD3A28"/>
    <w:rsid w:val="00BD3D67"/>
    <w:rsid w:val="00BD40FE"/>
    <w:rsid w:val="00BD417D"/>
    <w:rsid w:val="00BD42D2"/>
    <w:rsid w:val="00BD4A21"/>
    <w:rsid w:val="00BD4B8C"/>
    <w:rsid w:val="00BD4F62"/>
    <w:rsid w:val="00BD5247"/>
    <w:rsid w:val="00BD54AA"/>
    <w:rsid w:val="00BD5E57"/>
    <w:rsid w:val="00BD625E"/>
    <w:rsid w:val="00BD646F"/>
    <w:rsid w:val="00BD688A"/>
    <w:rsid w:val="00BD6BAF"/>
    <w:rsid w:val="00BD6F94"/>
    <w:rsid w:val="00BD704D"/>
    <w:rsid w:val="00BD70E2"/>
    <w:rsid w:val="00BD71AD"/>
    <w:rsid w:val="00BD7498"/>
    <w:rsid w:val="00BD7802"/>
    <w:rsid w:val="00BD7B7A"/>
    <w:rsid w:val="00BD7ED0"/>
    <w:rsid w:val="00BD7F04"/>
    <w:rsid w:val="00BD7F69"/>
    <w:rsid w:val="00BE00BD"/>
    <w:rsid w:val="00BE03D2"/>
    <w:rsid w:val="00BE0490"/>
    <w:rsid w:val="00BE0F68"/>
    <w:rsid w:val="00BE107D"/>
    <w:rsid w:val="00BE1415"/>
    <w:rsid w:val="00BE14EA"/>
    <w:rsid w:val="00BE191B"/>
    <w:rsid w:val="00BE1B80"/>
    <w:rsid w:val="00BE20F5"/>
    <w:rsid w:val="00BE2660"/>
    <w:rsid w:val="00BE26BD"/>
    <w:rsid w:val="00BE2767"/>
    <w:rsid w:val="00BE28F1"/>
    <w:rsid w:val="00BE28FA"/>
    <w:rsid w:val="00BE2B3C"/>
    <w:rsid w:val="00BE2B66"/>
    <w:rsid w:val="00BE2E4C"/>
    <w:rsid w:val="00BE3057"/>
    <w:rsid w:val="00BE332A"/>
    <w:rsid w:val="00BE344F"/>
    <w:rsid w:val="00BE396D"/>
    <w:rsid w:val="00BE3D54"/>
    <w:rsid w:val="00BE40BB"/>
    <w:rsid w:val="00BE4206"/>
    <w:rsid w:val="00BE43F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5BC"/>
    <w:rsid w:val="00BF0AF1"/>
    <w:rsid w:val="00BF0BD7"/>
    <w:rsid w:val="00BF0E13"/>
    <w:rsid w:val="00BF0FBC"/>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3"/>
    <w:rsid w:val="00BF309E"/>
    <w:rsid w:val="00BF31E5"/>
    <w:rsid w:val="00BF348C"/>
    <w:rsid w:val="00BF34F7"/>
    <w:rsid w:val="00BF353E"/>
    <w:rsid w:val="00BF3721"/>
    <w:rsid w:val="00BF38A9"/>
    <w:rsid w:val="00BF3927"/>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AAB"/>
    <w:rsid w:val="00BF6C39"/>
    <w:rsid w:val="00BF6D8A"/>
    <w:rsid w:val="00BF6F93"/>
    <w:rsid w:val="00BF72F4"/>
    <w:rsid w:val="00BF745E"/>
    <w:rsid w:val="00BF7507"/>
    <w:rsid w:val="00BF7642"/>
    <w:rsid w:val="00BF786D"/>
    <w:rsid w:val="00BF7B28"/>
    <w:rsid w:val="00BF7B5D"/>
    <w:rsid w:val="00BF7B89"/>
    <w:rsid w:val="00BF7BA8"/>
    <w:rsid w:val="00BF7FF9"/>
    <w:rsid w:val="00C003A0"/>
    <w:rsid w:val="00C00441"/>
    <w:rsid w:val="00C004D4"/>
    <w:rsid w:val="00C0077D"/>
    <w:rsid w:val="00C007F1"/>
    <w:rsid w:val="00C00AA0"/>
    <w:rsid w:val="00C01223"/>
    <w:rsid w:val="00C012C8"/>
    <w:rsid w:val="00C01350"/>
    <w:rsid w:val="00C017C7"/>
    <w:rsid w:val="00C01830"/>
    <w:rsid w:val="00C018D6"/>
    <w:rsid w:val="00C01BB5"/>
    <w:rsid w:val="00C01CDC"/>
    <w:rsid w:val="00C01DBB"/>
    <w:rsid w:val="00C01F1D"/>
    <w:rsid w:val="00C0239E"/>
    <w:rsid w:val="00C02838"/>
    <w:rsid w:val="00C02988"/>
    <w:rsid w:val="00C029D2"/>
    <w:rsid w:val="00C02B56"/>
    <w:rsid w:val="00C02DBC"/>
    <w:rsid w:val="00C02E3B"/>
    <w:rsid w:val="00C03059"/>
    <w:rsid w:val="00C030BD"/>
    <w:rsid w:val="00C038BA"/>
    <w:rsid w:val="00C039CF"/>
    <w:rsid w:val="00C03C4E"/>
    <w:rsid w:val="00C045A1"/>
    <w:rsid w:val="00C04734"/>
    <w:rsid w:val="00C048C6"/>
    <w:rsid w:val="00C049D7"/>
    <w:rsid w:val="00C049E6"/>
    <w:rsid w:val="00C04BFD"/>
    <w:rsid w:val="00C04C3F"/>
    <w:rsid w:val="00C04ECF"/>
    <w:rsid w:val="00C04F03"/>
    <w:rsid w:val="00C04F59"/>
    <w:rsid w:val="00C04FF1"/>
    <w:rsid w:val="00C05121"/>
    <w:rsid w:val="00C053AD"/>
    <w:rsid w:val="00C055AF"/>
    <w:rsid w:val="00C055E2"/>
    <w:rsid w:val="00C058EE"/>
    <w:rsid w:val="00C05B6F"/>
    <w:rsid w:val="00C05C54"/>
    <w:rsid w:val="00C05E64"/>
    <w:rsid w:val="00C05F4D"/>
    <w:rsid w:val="00C062A8"/>
    <w:rsid w:val="00C06890"/>
    <w:rsid w:val="00C069AA"/>
    <w:rsid w:val="00C06C50"/>
    <w:rsid w:val="00C06CBB"/>
    <w:rsid w:val="00C06F0D"/>
    <w:rsid w:val="00C06FA3"/>
    <w:rsid w:val="00C0720A"/>
    <w:rsid w:val="00C07ABC"/>
    <w:rsid w:val="00C10226"/>
    <w:rsid w:val="00C10A18"/>
    <w:rsid w:val="00C10B01"/>
    <w:rsid w:val="00C10DD7"/>
    <w:rsid w:val="00C10EBF"/>
    <w:rsid w:val="00C11805"/>
    <w:rsid w:val="00C11954"/>
    <w:rsid w:val="00C11A33"/>
    <w:rsid w:val="00C11AB8"/>
    <w:rsid w:val="00C11B96"/>
    <w:rsid w:val="00C11BD8"/>
    <w:rsid w:val="00C11BE9"/>
    <w:rsid w:val="00C11F20"/>
    <w:rsid w:val="00C11FDA"/>
    <w:rsid w:val="00C1232E"/>
    <w:rsid w:val="00C1254D"/>
    <w:rsid w:val="00C12710"/>
    <w:rsid w:val="00C12D73"/>
    <w:rsid w:val="00C12FD3"/>
    <w:rsid w:val="00C1332A"/>
    <w:rsid w:val="00C133B8"/>
    <w:rsid w:val="00C13471"/>
    <w:rsid w:val="00C13728"/>
    <w:rsid w:val="00C137B5"/>
    <w:rsid w:val="00C1391B"/>
    <w:rsid w:val="00C1399D"/>
    <w:rsid w:val="00C14356"/>
    <w:rsid w:val="00C14498"/>
    <w:rsid w:val="00C1452E"/>
    <w:rsid w:val="00C147EA"/>
    <w:rsid w:val="00C14A4E"/>
    <w:rsid w:val="00C14AA1"/>
    <w:rsid w:val="00C14F11"/>
    <w:rsid w:val="00C151EC"/>
    <w:rsid w:val="00C15202"/>
    <w:rsid w:val="00C15279"/>
    <w:rsid w:val="00C154C3"/>
    <w:rsid w:val="00C15941"/>
    <w:rsid w:val="00C15A8D"/>
    <w:rsid w:val="00C15CFF"/>
    <w:rsid w:val="00C15E80"/>
    <w:rsid w:val="00C161C8"/>
    <w:rsid w:val="00C162E1"/>
    <w:rsid w:val="00C168C7"/>
    <w:rsid w:val="00C168EF"/>
    <w:rsid w:val="00C16A2D"/>
    <w:rsid w:val="00C16AF1"/>
    <w:rsid w:val="00C16CF1"/>
    <w:rsid w:val="00C16D6F"/>
    <w:rsid w:val="00C171BB"/>
    <w:rsid w:val="00C1738A"/>
    <w:rsid w:val="00C17766"/>
    <w:rsid w:val="00C177F3"/>
    <w:rsid w:val="00C1797C"/>
    <w:rsid w:val="00C17AF4"/>
    <w:rsid w:val="00C17B53"/>
    <w:rsid w:val="00C17B63"/>
    <w:rsid w:val="00C17EAB"/>
    <w:rsid w:val="00C206AC"/>
    <w:rsid w:val="00C209FA"/>
    <w:rsid w:val="00C20B00"/>
    <w:rsid w:val="00C20C3C"/>
    <w:rsid w:val="00C20D78"/>
    <w:rsid w:val="00C20FAA"/>
    <w:rsid w:val="00C20FFC"/>
    <w:rsid w:val="00C211EB"/>
    <w:rsid w:val="00C212C1"/>
    <w:rsid w:val="00C214B8"/>
    <w:rsid w:val="00C214D9"/>
    <w:rsid w:val="00C217AC"/>
    <w:rsid w:val="00C21999"/>
    <w:rsid w:val="00C21B53"/>
    <w:rsid w:val="00C21B6E"/>
    <w:rsid w:val="00C21C6E"/>
    <w:rsid w:val="00C21DD0"/>
    <w:rsid w:val="00C22068"/>
    <w:rsid w:val="00C228D8"/>
    <w:rsid w:val="00C228F3"/>
    <w:rsid w:val="00C22A31"/>
    <w:rsid w:val="00C22CA3"/>
    <w:rsid w:val="00C23133"/>
    <w:rsid w:val="00C2358B"/>
    <w:rsid w:val="00C236A9"/>
    <w:rsid w:val="00C23E3D"/>
    <w:rsid w:val="00C240CA"/>
    <w:rsid w:val="00C24345"/>
    <w:rsid w:val="00C24368"/>
    <w:rsid w:val="00C2436C"/>
    <w:rsid w:val="00C244AE"/>
    <w:rsid w:val="00C24533"/>
    <w:rsid w:val="00C249EB"/>
    <w:rsid w:val="00C24B19"/>
    <w:rsid w:val="00C24DC3"/>
    <w:rsid w:val="00C25119"/>
    <w:rsid w:val="00C25578"/>
    <w:rsid w:val="00C25623"/>
    <w:rsid w:val="00C25728"/>
    <w:rsid w:val="00C25C70"/>
    <w:rsid w:val="00C25D45"/>
    <w:rsid w:val="00C2675E"/>
    <w:rsid w:val="00C26DA4"/>
    <w:rsid w:val="00C2703F"/>
    <w:rsid w:val="00C27CC9"/>
    <w:rsid w:val="00C27E91"/>
    <w:rsid w:val="00C27FB4"/>
    <w:rsid w:val="00C304B3"/>
    <w:rsid w:val="00C30748"/>
    <w:rsid w:val="00C30879"/>
    <w:rsid w:val="00C30911"/>
    <w:rsid w:val="00C30A81"/>
    <w:rsid w:val="00C30C93"/>
    <w:rsid w:val="00C310D6"/>
    <w:rsid w:val="00C31220"/>
    <w:rsid w:val="00C3128D"/>
    <w:rsid w:val="00C312C8"/>
    <w:rsid w:val="00C31719"/>
    <w:rsid w:val="00C3191C"/>
    <w:rsid w:val="00C3192A"/>
    <w:rsid w:val="00C3195E"/>
    <w:rsid w:val="00C31BF5"/>
    <w:rsid w:val="00C31EDA"/>
    <w:rsid w:val="00C3229F"/>
    <w:rsid w:val="00C322EA"/>
    <w:rsid w:val="00C3232C"/>
    <w:rsid w:val="00C32C53"/>
    <w:rsid w:val="00C32FC3"/>
    <w:rsid w:val="00C330E8"/>
    <w:rsid w:val="00C33125"/>
    <w:rsid w:val="00C33126"/>
    <w:rsid w:val="00C33247"/>
    <w:rsid w:val="00C33286"/>
    <w:rsid w:val="00C3337F"/>
    <w:rsid w:val="00C336E8"/>
    <w:rsid w:val="00C33903"/>
    <w:rsid w:val="00C33950"/>
    <w:rsid w:val="00C33AA3"/>
    <w:rsid w:val="00C340D1"/>
    <w:rsid w:val="00C342E6"/>
    <w:rsid w:val="00C345B8"/>
    <w:rsid w:val="00C34A04"/>
    <w:rsid w:val="00C34ABB"/>
    <w:rsid w:val="00C34C03"/>
    <w:rsid w:val="00C34E1A"/>
    <w:rsid w:val="00C351BD"/>
    <w:rsid w:val="00C35423"/>
    <w:rsid w:val="00C35633"/>
    <w:rsid w:val="00C3587C"/>
    <w:rsid w:val="00C359A7"/>
    <w:rsid w:val="00C35A2B"/>
    <w:rsid w:val="00C35A61"/>
    <w:rsid w:val="00C35FAF"/>
    <w:rsid w:val="00C361EA"/>
    <w:rsid w:val="00C36D77"/>
    <w:rsid w:val="00C37053"/>
    <w:rsid w:val="00C3709C"/>
    <w:rsid w:val="00C370E7"/>
    <w:rsid w:val="00C37135"/>
    <w:rsid w:val="00C37D4F"/>
    <w:rsid w:val="00C37DD3"/>
    <w:rsid w:val="00C403FF"/>
    <w:rsid w:val="00C40E6E"/>
    <w:rsid w:val="00C40E78"/>
    <w:rsid w:val="00C40F3A"/>
    <w:rsid w:val="00C40F9F"/>
    <w:rsid w:val="00C41295"/>
    <w:rsid w:val="00C413F6"/>
    <w:rsid w:val="00C418D2"/>
    <w:rsid w:val="00C4222A"/>
    <w:rsid w:val="00C4241A"/>
    <w:rsid w:val="00C426C6"/>
    <w:rsid w:val="00C4272A"/>
    <w:rsid w:val="00C427F8"/>
    <w:rsid w:val="00C429E2"/>
    <w:rsid w:val="00C42E55"/>
    <w:rsid w:val="00C42EE7"/>
    <w:rsid w:val="00C42F2C"/>
    <w:rsid w:val="00C43627"/>
    <w:rsid w:val="00C437F6"/>
    <w:rsid w:val="00C4387F"/>
    <w:rsid w:val="00C438FE"/>
    <w:rsid w:val="00C43961"/>
    <w:rsid w:val="00C43A2E"/>
    <w:rsid w:val="00C43AA0"/>
    <w:rsid w:val="00C43AA5"/>
    <w:rsid w:val="00C43EEC"/>
    <w:rsid w:val="00C43EFB"/>
    <w:rsid w:val="00C43F4E"/>
    <w:rsid w:val="00C4418A"/>
    <w:rsid w:val="00C448B7"/>
    <w:rsid w:val="00C44A28"/>
    <w:rsid w:val="00C4505A"/>
    <w:rsid w:val="00C450E7"/>
    <w:rsid w:val="00C452DB"/>
    <w:rsid w:val="00C460D4"/>
    <w:rsid w:val="00C46249"/>
    <w:rsid w:val="00C465E1"/>
    <w:rsid w:val="00C467FC"/>
    <w:rsid w:val="00C46886"/>
    <w:rsid w:val="00C46DD5"/>
    <w:rsid w:val="00C46EAB"/>
    <w:rsid w:val="00C4767C"/>
    <w:rsid w:val="00C476D1"/>
    <w:rsid w:val="00C47732"/>
    <w:rsid w:val="00C4780B"/>
    <w:rsid w:val="00C4781C"/>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13"/>
    <w:rsid w:val="00C52D64"/>
    <w:rsid w:val="00C52FCB"/>
    <w:rsid w:val="00C5328F"/>
    <w:rsid w:val="00C53489"/>
    <w:rsid w:val="00C537C0"/>
    <w:rsid w:val="00C537D2"/>
    <w:rsid w:val="00C53A19"/>
    <w:rsid w:val="00C53E62"/>
    <w:rsid w:val="00C53F68"/>
    <w:rsid w:val="00C53FD1"/>
    <w:rsid w:val="00C53FD7"/>
    <w:rsid w:val="00C54001"/>
    <w:rsid w:val="00C54247"/>
    <w:rsid w:val="00C5445F"/>
    <w:rsid w:val="00C5448B"/>
    <w:rsid w:val="00C54909"/>
    <w:rsid w:val="00C54AF9"/>
    <w:rsid w:val="00C54E3D"/>
    <w:rsid w:val="00C55600"/>
    <w:rsid w:val="00C55E35"/>
    <w:rsid w:val="00C56203"/>
    <w:rsid w:val="00C56322"/>
    <w:rsid w:val="00C56379"/>
    <w:rsid w:val="00C56507"/>
    <w:rsid w:val="00C56ADA"/>
    <w:rsid w:val="00C56BBF"/>
    <w:rsid w:val="00C56FE2"/>
    <w:rsid w:val="00C571C4"/>
    <w:rsid w:val="00C572A5"/>
    <w:rsid w:val="00C573C1"/>
    <w:rsid w:val="00C57659"/>
    <w:rsid w:val="00C57D7F"/>
    <w:rsid w:val="00C57ED2"/>
    <w:rsid w:val="00C57FEC"/>
    <w:rsid w:val="00C57FED"/>
    <w:rsid w:val="00C57FEE"/>
    <w:rsid w:val="00C60312"/>
    <w:rsid w:val="00C60419"/>
    <w:rsid w:val="00C605CE"/>
    <w:rsid w:val="00C60839"/>
    <w:rsid w:val="00C60997"/>
    <w:rsid w:val="00C60B96"/>
    <w:rsid w:val="00C60B9E"/>
    <w:rsid w:val="00C60BAC"/>
    <w:rsid w:val="00C60BAF"/>
    <w:rsid w:val="00C6107A"/>
    <w:rsid w:val="00C6113E"/>
    <w:rsid w:val="00C6174A"/>
    <w:rsid w:val="00C61C2C"/>
    <w:rsid w:val="00C61E4C"/>
    <w:rsid w:val="00C61ED2"/>
    <w:rsid w:val="00C62213"/>
    <w:rsid w:val="00C6256E"/>
    <w:rsid w:val="00C6264D"/>
    <w:rsid w:val="00C626F1"/>
    <w:rsid w:val="00C62730"/>
    <w:rsid w:val="00C6277E"/>
    <w:rsid w:val="00C62834"/>
    <w:rsid w:val="00C629C9"/>
    <w:rsid w:val="00C629EF"/>
    <w:rsid w:val="00C62A10"/>
    <w:rsid w:val="00C62AD3"/>
    <w:rsid w:val="00C63A39"/>
    <w:rsid w:val="00C63BA4"/>
    <w:rsid w:val="00C63C82"/>
    <w:rsid w:val="00C63D53"/>
    <w:rsid w:val="00C64110"/>
    <w:rsid w:val="00C64269"/>
    <w:rsid w:val="00C645C4"/>
    <w:rsid w:val="00C646DD"/>
    <w:rsid w:val="00C646F5"/>
    <w:rsid w:val="00C648E3"/>
    <w:rsid w:val="00C64966"/>
    <w:rsid w:val="00C64DB2"/>
    <w:rsid w:val="00C64F76"/>
    <w:rsid w:val="00C6535D"/>
    <w:rsid w:val="00C65596"/>
    <w:rsid w:val="00C657FD"/>
    <w:rsid w:val="00C658E8"/>
    <w:rsid w:val="00C65A06"/>
    <w:rsid w:val="00C65A29"/>
    <w:rsid w:val="00C65B13"/>
    <w:rsid w:val="00C65BF6"/>
    <w:rsid w:val="00C65F33"/>
    <w:rsid w:val="00C661F8"/>
    <w:rsid w:val="00C6633D"/>
    <w:rsid w:val="00C668EC"/>
    <w:rsid w:val="00C669B9"/>
    <w:rsid w:val="00C66AD8"/>
    <w:rsid w:val="00C66B47"/>
    <w:rsid w:val="00C66CB6"/>
    <w:rsid w:val="00C67238"/>
    <w:rsid w:val="00C67363"/>
    <w:rsid w:val="00C67804"/>
    <w:rsid w:val="00C67F23"/>
    <w:rsid w:val="00C7012D"/>
    <w:rsid w:val="00C701F0"/>
    <w:rsid w:val="00C70436"/>
    <w:rsid w:val="00C7055D"/>
    <w:rsid w:val="00C70634"/>
    <w:rsid w:val="00C706F2"/>
    <w:rsid w:val="00C70850"/>
    <w:rsid w:val="00C708A6"/>
    <w:rsid w:val="00C715F1"/>
    <w:rsid w:val="00C7170F"/>
    <w:rsid w:val="00C717B6"/>
    <w:rsid w:val="00C7187E"/>
    <w:rsid w:val="00C718DE"/>
    <w:rsid w:val="00C719F7"/>
    <w:rsid w:val="00C71A8D"/>
    <w:rsid w:val="00C71BD4"/>
    <w:rsid w:val="00C7292D"/>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04F"/>
    <w:rsid w:val="00C75171"/>
    <w:rsid w:val="00C753C0"/>
    <w:rsid w:val="00C75916"/>
    <w:rsid w:val="00C75AFC"/>
    <w:rsid w:val="00C75B42"/>
    <w:rsid w:val="00C760AA"/>
    <w:rsid w:val="00C76218"/>
    <w:rsid w:val="00C76370"/>
    <w:rsid w:val="00C764F4"/>
    <w:rsid w:val="00C76F5D"/>
    <w:rsid w:val="00C77094"/>
    <w:rsid w:val="00C773F2"/>
    <w:rsid w:val="00C77626"/>
    <w:rsid w:val="00C77646"/>
    <w:rsid w:val="00C77796"/>
    <w:rsid w:val="00C7780B"/>
    <w:rsid w:val="00C77F7D"/>
    <w:rsid w:val="00C80294"/>
    <w:rsid w:val="00C80558"/>
    <w:rsid w:val="00C80769"/>
    <w:rsid w:val="00C80865"/>
    <w:rsid w:val="00C80985"/>
    <w:rsid w:val="00C809B8"/>
    <w:rsid w:val="00C80A19"/>
    <w:rsid w:val="00C80AAA"/>
    <w:rsid w:val="00C812C4"/>
    <w:rsid w:val="00C81E4F"/>
    <w:rsid w:val="00C823B2"/>
    <w:rsid w:val="00C826DD"/>
    <w:rsid w:val="00C827F6"/>
    <w:rsid w:val="00C82D3A"/>
    <w:rsid w:val="00C831BF"/>
    <w:rsid w:val="00C83710"/>
    <w:rsid w:val="00C838A8"/>
    <w:rsid w:val="00C83AF7"/>
    <w:rsid w:val="00C83E9C"/>
    <w:rsid w:val="00C83EE7"/>
    <w:rsid w:val="00C8430E"/>
    <w:rsid w:val="00C8489F"/>
    <w:rsid w:val="00C84AAD"/>
    <w:rsid w:val="00C84AD8"/>
    <w:rsid w:val="00C84FE8"/>
    <w:rsid w:val="00C852A7"/>
    <w:rsid w:val="00C853A7"/>
    <w:rsid w:val="00C85422"/>
    <w:rsid w:val="00C856C2"/>
    <w:rsid w:val="00C85B9E"/>
    <w:rsid w:val="00C85BE1"/>
    <w:rsid w:val="00C860AC"/>
    <w:rsid w:val="00C86427"/>
    <w:rsid w:val="00C86590"/>
    <w:rsid w:val="00C86683"/>
    <w:rsid w:val="00C86A88"/>
    <w:rsid w:val="00C86B7A"/>
    <w:rsid w:val="00C86C5D"/>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0FDC"/>
    <w:rsid w:val="00C9112D"/>
    <w:rsid w:val="00C91C36"/>
    <w:rsid w:val="00C91E9F"/>
    <w:rsid w:val="00C92158"/>
    <w:rsid w:val="00C9231E"/>
    <w:rsid w:val="00C92656"/>
    <w:rsid w:val="00C92DFB"/>
    <w:rsid w:val="00C930A8"/>
    <w:rsid w:val="00C930A9"/>
    <w:rsid w:val="00C933BE"/>
    <w:rsid w:val="00C93425"/>
    <w:rsid w:val="00C93523"/>
    <w:rsid w:val="00C935E5"/>
    <w:rsid w:val="00C937AA"/>
    <w:rsid w:val="00C938C2"/>
    <w:rsid w:val="00C93B33"/>
    <w:rsid w:val="00C93C5B"/>
    <w:rsid w:val="00C945C7"/>
    <w:rsid w:val="00C94722"/>
    <w:rsid w:val="00C948D2"/>
    <w:rsid w:val="00C948FF"/>
    <w:rsid w:val="00C9499A"/>
    <w:rsid w:val="00C94AD7"/>
    <w:rsid w:val="00C951CD"/>
    <w:rsid w:val="00C952F2"/>
    <w:rsid w:val="00C95831"/>
    <w:rsid w:val="00C95856"/>
    <w:rsid w:val="00C959A3"/>
    <w:rsid w:val="00C96168"/>
    <w:rsid w:val="00C962CB"/>
    <w:rsid w:val="00C967AD"/>
    <w:rsid w:val="00C96B35"/>
    <w:rsid w:val="00C96B4D"/>
    <w:rsid w:val="00C96BFE"/>
    <w:rsid w:val="00C96E2A"/>
    <w:rsid w:val="00C9728C"/>
    <w:rsid w:val="00C9742B"/>
    <w:rsid w:val="00C9759A"/>
    <w:rsid w:val="00C9760C"/>
    <w:rsid w:val="00C9787B"/>
    <w:rsid w:val="00C97905"/>
    <w:rsid w:val="00C97A17"/>
    <w:rsid w:val="00C97CAE"/>
    <w:rsid w:val="00C97FCA"/>
    <w:rsid w:val="00CA0365"/>
    <w:rsid w:val="00CA05DF"/>
    <w:rsid w:val="00CA0E1F"/>
    <w:rsid w:val="00CA1080"/>
    <w:rsid w:val="00CA11C2"/>
    <w:rsid w:val="00CA11CE"/>
    <w:rsid w:val="00CA14ED"/>
    <w:rsid w:val="00CA24D2"/>
    <w:rsid w:val="00CA2600"/>
    <w:rsid w:val="00CA2A17"/>
    <w:rsid w:val="00CA2C83"/>
    <w:rsid w:val="00CA2D53"/>
    <w:rsid w:val="00CA3069"/>
    <w:rsid w:val="00CA30FE"/>
    <w:rsid w:val="00CA31AD"/>
    <w:rsid w:val="00CA37F6"/>
    <w:rsid w:val="00CA39C0"/>
    <w:rsid w:val="00CA3D60"/>
    <w:rsid w:val="00CA423B"/>
    <w:rsid w:val="00CA4437"/>
    <w:rsid w:val="00CA453D"/>
    <w:rsid w:val="00CA4638"/>
    <w:rsid w:val="00CA4B09"/>
    <w:rsid w:val="00CA532D"/>
    <w:rsid w:val="00CA564E"/>
    <w:rsid w:val="00CA57F2"/>
    <w:rsid w:val="00CA5B4D"/>
    <w:rsid w:val="00CA5B7D"/>
    <w:rsid w:val="00CA5CD7"/>
    <w:rsid w:val="00CA5DB2"/>
    <w:rsid w:val="00CA60EE"/>
    <w:rsid w:val="00CA615E"/>
    <w:rsid w:val="00CA671C"/>
    <w:rsid w:val="00CA695A"/>
    <w:rsid w:val="00CA6BD5"/>
    <w:rsid w:val="00CA7013"/>
    <w:rsid w:val="00CA709D"/>
    <w:rsid w:val="00CA719B"/>
    <w:rsid w:val="00CA72BA"/>
    <w:rsid w:val="00CA74ED"/>
    <w:rsid w:val="00CA785B"/>
    <w:rsid w:val="00CA7978"/>
    <w:rsid w:val="00CA7B7D"/>
    <w:rsid w:val="00CA7CA5"/>
    <w:rsid w:val="00CB0180"/>
    <w:rsid w:val="00CB0229"/>
    <w:rsid w:val="00CB0252"/>
    <w:rsid w:val="00CB0342"/>
    <w:rsid w:val="00CB068B"/>
    <w:rsid w:val="00CB09E6"/>
    <w:rsid w:val="00CB0FCB"/>
    <w:rsid w:val="00CB10D4"/>
    <w:rsid w:val="00CB11B2"/>
    <w:rsid w:val="00CB131D"/>
    <w:rsid w:val="00CB1385"/>
    <w:rsid w:val="00CB19EA"/>
    <w:rsid w:val="00CB19F4"/>
    <w:rsid w:val="00CB1B7B"/>
    <w:rsid w:val="00CB1F7C"/>
    <w:rsid w:val="00CB20AB"/>
    <w:rsid w:val="00CB256C"/>
    <w:rsid w:val="00CB28B2"/>
    <w:rsid w:val="00CB29FC"/>
    <w:rsid w:val="00CB2B8E"/>
    <w:rsid w:val="00CB2DC2"/>
    <w:rsid w:val="00CB2E56"/>
    <w:rsid w:val="00CB32EF"/>
    <w:rsid w:val="00CB3781"/>
    <w:rsid w:val="00CB385D"/>
    <w:rsid w:val="00CB39C8"/>
    <w:rsid w:val="00CB39F6"/>
    <w:rsid w:val="00CB3C40"/>
    <w:rsid w:val="00CB3CBA"/>
    <w:rsid w:val="00CB3DB9"/>
    <w:rsid w:val="00CB3E6D"/>
    <w:rsid w:val="00CB42C2"/>
    <w:rsid w:val="00CB441E"/>
    <w:rsid w:val="00CB48DC"/>
    <w:rsid w:val="00CB4C33"/>
    <w:rsid w:val="00CB5304"/>
    <w:rsid w:val="00CB5673"/>
    <w:rsid w:val="00CB56C3"/>
    <w:rsid w:val="00CB59AA"/>
    <w:rsid w:val="00CB5F3C"/>
    <w:rsid w:val="00CB6460"/>
    <w:rsid w:val="00CB6510"/>
    <w:rsid w:val="00CB658C"/>
    <w:rsid w:val="00CB6FBB"/>
    <w:rsid w:val="00CB74D1"/>
    <w:rsid w:val="00CB792A"/>
    <w:rsid w:val="00CB79F1"/>
    <w:rsid w:val="00CB7D9F"/>
    <w:rsid w:val="00CB7E09"/>
    <w:rsid w:val="00CC007F"/>
    <w:rsid w:val="00CC035C"/>
    <w:rsid w:val="00CC082D"/>
    <w:rsid w:val="00CC0855"/>
    <w:rsid w:val="00CC0AEB"/>
    <w:rsid w:val="00CC1A11"/>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5F"/>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658D"/>
    <w:rsid w:val="00CC6A77"/>
    <w:rsid w:val="00CC753F"/>
    <w:rsid w:val="00CC7596"/>
    <w:rsid w:val="00CC7699"/>
    <w:rsid w:val="00CC792C"/>
    <w:rsid w:val="00CC796B"/>
    <w:rsid w:val="00CC7D59"/>
    <w:rsid w:val="00CC7FB1"/>
    <w:rsid w:val="00CD018C"/>
    <w:rsid w:val="00CD0317"/>
    <w:rsid w:val="00CD07C5"/>
    <w:rsid w:val="00CD0BA3"/>
    <w:rsid w:val="00CD0BBA"/>
    <w:rsid w:val="00CD0CDA"/>
    <w:rsid w:val="00CD0E81"/>
    <w:rsid w:val="00CD0F6D"/>
    <w:rsid w:val="00CD0FBE"/>
    <w:rsid w:val="00CD1022"/>
    <w:rsid w:val="00CD1194"/>
    <w:rsid w:val="00CD11B6"/>
    <w:rsid w:val="00CD131E"/>
    <w:rsid w:val="00CD1818"/>
    <w:rsid w:val="00CD18CF"/>
    <w:rsid w:val="00CD23F3"/>
    <w:rsid w:val="00CD266F"/>
    <w:rsid w:val="00CD292C"/>
    <w:rsid w:val="00CD2BDF"/>
    <w:rsid w:val="00CD2BEB"/>
    <w:rsid w:val="00CD2CA8"/>
    <w:rsid w:val="00CD30F5"/>
    <w:rsid w:val="00CD3566"/>
    <w:rsid w:val="00CD37B2"/>
    <w:rsid w:val="00CD3894"/>
    <w:rsid w:val="00CD38EC"/>
    <w:rsid w:val="00CD3B92"/>
    <w:rsid w:val="00CD4461"/>
    <w:rsid w:val="00CD4722"/>
    <w:rsid w:val="00CD5351"/>
    <w:rsid w:val="00CD53DF"/>
    <w:rsid w:val="00CD57D3"/>
    <w:rsid w:val="00CD57FD"/>
    <w:rsid w:val="00CD58AA"/>
    <w:rsid w:val="00CD5A04"/>
    <w:rsid w:val="00CD5DAF"/>
    <w:rsid w:val="00CD6024"/>
    <w:rsid w:val="00CD610F"/>
    <w:rsid w:val="00CD627B"/>
    <w:rsid w:val="00CD6345"/>
    <w:rsid w:val="00CD668C"/>
    <w:rsid w:val="00CD6A88"/>
    <w:rsid w:val="00CD6E8C"/>
    <w:rsid w:val="00CD6EC8"/>
    <w:rsid w:val="00CD72B9"/>
    <w:rsid w:val="00CD7440"/>
    <w:rsid w:val="00CD7498"/>
    <w:rsid w:val="00CD7551"/>
    <w:rsid w:val="00CD7715"/>
    <w:rsid w:val="00CD7B0A"/>
    <w:rsid w:val="00CE023A"/>
    <w:rsid w:val="00CE048F"/>
    <w:rsid w:val="00CE04BD"/>
    <w:rsid w:val="00CE0582"/>
    <w:rsid w:val="00CE073D"/>
    <w:rsid w:val="00CE0CE2"/>
    <w:rsid w:val="00CE1029"/>
    <w:rsid w:val="00CE123E"/>
    <w:rsid w:val="00CE19A7"/>
    <w:rsid w:val="00CE19DD"/>
    <w:rsid w:val="00CE1FDD"/>
    <w:rsid w:val="00CE25D7"/>
    <w:rsid w:val="00CE291B"/>
    <w:rsid w:val="00CE2AD8"/>
    <w:rsid w:val="00CE3235"/>
    <w:rsid w:val="00CE3249"/>
    <w:rsid w:val="00CE3E6C"/>
    <w:rsid w:val="00CE3FDA"/>
    <w:rsid w:val="00CE413C"/>
    <w:rsid w:val="00CE4397"/>
    <w:rsid w:val="00CE45BC"/>
    <w:rsid w:val="00CE49C5"/>
    <w:rsid w:val="00CE4C02"/>
    <w:rsid w:val="00CE4D9C"/>
    <w:rsid w:val="00CE5023"/>
    <w:rsid w:val="00CE530E"/>
    <w:rsid w:val="00CE56B1"/>
    <w:rsid w:val="00CE570E"/>
    <w:rsid w:val="00CE59CC"/>
    <w:rsid w:val="00CE5A89"/>
    <w:rsid w:val="00CE5AE2"/>
    <w:rsid w:val="00CE5F27"/>
    <w:rsid w:val="00CE6070"/>
    <w:rsid w:val="00CE6181"/>
    <w:rsid w:val="00CE621C"/>
    <w:rsid w:val="00CE6638"/>
    <w:rsid w:val="00CE6640"/>
    <w:rsid w:val="00CE6716"/>
    <w:rsid w:val="00CE6A40"/>
    <w:rsid w:val="00CE6A50"/>
    <w:rsid w:val="00CE6C6E"/>
    <w:rsid w:val="00CE6F44"/>
    <w:rsid w:val="00CE6F65"/>
    <w:rsid w:val="00CE6F97"/>
    <w:rsid w:val="00CE73FB"/>
    <w:rsid w:val="00CE7651"/>
    <w:rsid w:val="00CE7758"/>
    <w:rsid w:val="00CE7823"/>
    <w:rsid w:val="00CE78DE"/>
    <w:rsid w:val="00CE797C"/>
    <w:rsid w:val="00CF00D5"/>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96D"/>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3F3"/>
    <w:rsid w:val="00CF5561"/>
    <w:rsid w:val="00CF5944"/>
    <w:rsid w:val="00CF5B80"/>
    <w:rsid w:val="00CF5BB9"/>
    <w:rsid w:val="00CF631D"/>
    <w:rsid w:val="00CF66A2"/>
    <w:rsid w:val="00CF6814"/>
    <w:rsid w:val="00CF6AC4"/>
    <w:rsid w:val="00CF6AD3"/>
    <w:rsid w:val="00CF6D52"/>
    <w:rsid w:val="00CF6DF7"/>
    <w:rsid w:val="00CF7053"/>
    <w:rsid w:val="00CF70ED"/>
    <w:rsid w:val="00CF7338"/>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B17"/>
    <w:rsid w:val="00D02B8D"/>
    <w:rsid w:val="00D02CAE"/>
    <w:rsid w:val="00D0329A"/>
    <w:rsid w:val="00D03326"/>
    <w:rsid w:val="00D033CC"/>
    <w:rsid w:val="00D035D3"/>
    <w:rsid w:val="00D03719"/>
    <w:rsid w:val="00D03906"/>
    <w:rsid w:val="00D039D3"/>
    <w:rsid w:val="00D03AE1"/>
    <w:rsid w:val="00D03CAD"/>
    <w:rsid w:val="00D03CB5"/>
    <w:rsid w:val="00D03CF8"/>
    <w:rsid w:val="00D03DC0"/>
    <w:rsid w:val="00D03DC7"/>
    <w:rsid w:val="00D040FA"/>
    <w:rsid w:val="00D04105"/>
    <w:rsid w:val="00D04579"/>
    <w:rsid w:val="00D04674"/>
    <w:rsid w:val="00D04BA5"/>
    <w:rsid w:val="00D04D6E"/>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8D8"/>
    <w:rsid w:val="00D07CC0"/>
    <w:rsid w:val="00D07F0B"/>
    <w:rsid w:val="00D103FD"/>
    <w:rsid w:val="00D1040B"/>
    <w:rsid w:val="00D1073C"/>
    <w:rsid w:val="00D10AC0"/>
    <w:rsid w:val="00D10C91"/>
    <w:rsid w:val="00D10D4E"/>
    <w:rsid w:val="00D11126"/>
    <w:rsid w:val="00D1121A"/>
    <w:rsid w:val="00D113FC"/>
    <w:rsid w:val="00D11502"/>
    <w:rsid w:val="00D115B8"/>
    <w:rsid w:val="00D1194E"/>
    <w:rsid w:val="00D11995"/>
    <w:rsid w:val="00D11A8A"/>
    <w:rsid w:val="00D11ADB"/>
    <w:rsid w:val="00D11BB8"/>
    <w:rsid w:val="00D11E71"/>
    <w:rsid w:val="00D11FB5"/>
    <w:rsid w:val="00D12035"/>
    <w:rsid w:val="00D120F3"/>
    <w:rsid w:val="00D12208"/>
    <w:rsid w:val="00D123FF"/>
    <w:rsid w:val="00D12478"/>
    <w:rsid w:val="00D125B2"/>
    <w:rsid w:val="00D126BB"/>
    <w:rsid w:val="00D12966"/>
    <w:rsid w:val="00D12E30"/>
    <w:rsid w:val="00D12E34"/>
    <w:rsid w:val="00D13028"/>
    <w:rsid w:val="00D1316C"/>
    <w:rsid w:val="00D1349E"/>
    <w:rsid w:val="00D13A81"/>
    <w:rsid w:val="00D13B53"/>
    <w:rsid w:val="00D13C3E"/>
    <w:rsid w:val="00D13CEA"/>
    <w:rsid w:val="00D13E81"/>
    <w:rsid w:val="00D13ECC"/>
    <w:rsid w:val="00D14046"/>
    <w:rsid w:val="00D14181"/>
    <w:rsid w:val="00D1427B"/>
    <w:rsid w:val="00D146EE"/>
    <w:rsid w:val="00D14737"/>
    <w:rsid w:val="00D1478A"/>
    <w:rsid w:val="00D14817"/>
    <w:rsid w:val="00D14858"/>
    <w:rsid w:val="00D14947"/>
    <w:rsid w:val="00D14C35"/>
    <w:rsid w:val="00D14C58"/>
    <w:rsid w:val="00D14E1B"/>
    <w:rsid w:val="00D14EC7"/>
    <w:rsid w:val="00D14F55"/>
    <w:rsid w:val="00D14F67"/>
    <w:rsid w:val="00D153AB"/>
    <w:rsid w:val="00D15AB3"/>
    <w:rsid w:val="00D15B79"/>
    <w:rsid w:val="00D161AF"/>
    <w:rsid w:val="00D16271"/>
    <w:rsid w:val="00D162A5"/>
    <w:rsid w:val="00D16581"/>
    <w:rsid w:val="00D16831"/>
    <w:rsid w:val="00D1711B"/>
    <w:rsid w:val="00D17325"/>
    <w:rsid w:val="00D174C7"/>
    <w:rsid w:val="00D17507"/>
    <w:rsid w:val="00D17611"/>
    <w:rsid w:val="00D1761A"/>
    <w:rsid w:val="00D17716"/>
    <w:rsid w:val="00D1776D"/>
    <w:rsid w:val="00D17928"/>
    <w:rsid w:val="00D17A42"/>
    <w:rsid w:val="00D17C62"/>
    <w:rsid w:val="00D2007B"/>
    <w:rsid w:val="00D2017D"/>
    <w:rsid w:val="00D201C5"/>
    <w:rsid w:val="00D201FF"/>
    <w:rsid w:val="00D2089C"/>
    <w:rsid w:val="00D209DD"/>
    <w:rsid w:val="00D20B07"/>
    <w:rsid w:val="00D20FD5"/>
    <w:rsid w:val="00D20FF2"/>
    <w:rsid w:val="00D21270"/>
    <w:rsid w:val="00D21352"/>
    <w:rsid w:val="00D214D1"/>
    <w:rsid w:val="00D21A49"/>
    <w:rsid w:val="00D21ADB"/>
    <w:rsid w:val="00D21B37"/>
    <w:rsid w:val="00D21C35"/>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698"/>
    <w:rsid w:val="00D23920"/>
    <w:rsid w:val="00D23C1B"/>
    <w:rsid w:val="00D2423F"/>
    <w:rsid w:val="00D244D0"/>
    <w:rsid w:val="00D244E2"/>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6729"/>
    <w:rsid w:val="00D27141"/>
    <w:rsid w:val="00D274E2"/>
    <w:rsid w:val="00D27829"/>
    <w:rsid w:val="00D279F0"/>
    <w:rsid w:val="00D27BE1"/>
    <w:rsid w:val="00D27E6C"/>
    <w:rsid w:val="00D27EE6"/>
    <w:rsid w:val="00D27EF5"/>
    <w:rsid w:val="00D27F66"/>
    <w:rsid w:val="00D30124"/>
    <w:rsid w:val="00D305A3"/>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779"/>
    <w:rsid w:val="00D367B4"/>
    <w:rsid w:val="00D367D9"/>
    <w:rsid w:val="00D36AA3"/>
    <w:rsid w:val="00D36D60"/>
    <w:rsid w:val="00D36D83"/>
    <w:rsid w:val="00D377F4"/>
    <w:rsid w:val="00D3788A"/>
    <w:rsid w:val="00D379B3"/>
    <w:rsid w:val="00D37D15"/>
    <w:rsid w:val="00D37DA6"/>
    <w:rsid w:val="00D37DEE"/>
    <w:rsid w:val="00D37E0C"/>
    <w:rsid w:val="00D40361"/>
    <w:rsid w:val="00D40429"/>
    <w:rsid w:val="00D4089B"/>
    <w:rsid w:val="00D408B6"/>
    <w:rsid w:val="00D408C2"/>
    <w:rsid w:val="00D40A13"/>
    <w:rsid w:val="00D40D18"/>
    <w:rsid w:val="00D40D19"/>
    <w:rsid w:val="00D40F7B"/>
    <w:rsid w:val="00D41236"/>
    <w:rsid w:val="00D4164C"/>
    <w:rsid w:val="00D4176A"/>
    <w:rsid w:val="00D4242A"/>
    <w:rsid w:val="00D428D4"/>
    <w:rsid w:val="00D42ADC"/>
    <w:rsid w:val="00D42DF5"/>
    <w:rsid w:val="00D4308E"/>
    <w:rsid w:val="00D430B6"/>
    <w:rsid w:val="00D4379F"/>
    <w:rsid w:val="00D43924"/>
    <w:rsid w:val="00D43D24"/>
    <w:rsid w:val="00D43EF9"/>
    <w:rsid w:val="00D43FF2"/>
    <w:rsid w:val="00D44163"/>
    <w:rsid w:val="00D44556"/>
    <w:rsid w:val="00D446AB"/>
    <w:rsid w:val="00D449E5"/>
    <w:rsid w:val="00D44AF4"/>
    <w:rsid w:val="00D44BCC"/>
    <w:rsid w:val="00D44E41"/>
    <w:rsid w:val="00D453CC"/>
    <w:rsid w:val="00D45649"/>
    <w:rsid w:val="00D45665"/>
    <w:rsid w:val="00D45694"/>
    <w:rsid w:val="00D45817"/>
    <w:rsid w:val="00D45820"/>
    <w:rsid w:val="00D459FA"/>
    <w:rsid w:val="00D45A98"/>
    <w:rsid w:val="00D45B74"/>
    <w:rsid w:val="00D45D63"/>
    <w:rsid w:val="00D46277"/>
    <w:rsid w:val="00D46287"/>
    <w:rsid w:val="00D46A65"/>
    <w:rsid w:val="00D46D9F"/>
    <w:rsid w:val="00D46E33"/>
    <w:rsid w:val="00D4746C"/>
    <w:rsid w:val="00D47489"/>
    <w:rsid w:val="00D474AD"/>
    <w:rsid w:val="00D475C9"/>
    <w:rsid w:val="00D47A6D"/>
    <w:rsid w:val="00D47D08"/>
    <w:rsid w:val="00D47E17"/>
    <w:rsid w:val="00D503B2"/>
    <w:rsid w:val="00D508D9"/>
    <w:rsid w:val="00D5094E"/>
    <w:rsid w:val="00D50B21"/>
    <w:rsid w:val="00D50ECE"/>
    <w:rsid w:val="00D50EEF"/>
    <w:rsid w:val="00D51A5B"/>
    <w:rsid w:val="00D51ADE"/>
    <w:rsid w:val="00D51CCB"/>
    <w:rsid w:val="00D51DE3"/>
    <w:rsid w:val="00D51DE6"/>
    <w:rsid w:val="00D51DF4"/>
    <w:rsid w:val="00D523AC"/>
    <w:rsid w:val="00D524D0"/>
    <w:rsid w:val="00D525F4"/>
    <w:rsid w:val="00D5279D"/>
    <w:rsid w:val="00D52808"/>
    <w:rsid w:val="00D53146"/>
    <w:rsid w:val="00D536DC"/>
    <w:rsid w:val="00D537FD"/>
    <w:rsid w:val="00D53998"/>
    <w:rsid w:val="00D53AE1"/>
    <w:rsid w:val="00D53AFE"/>
    <w:rsid w:val="00D54364"/>
    <w:rsid w:val="00D547CA"/>
    <w:rsid w:val="00D557CD"/>
    <w:rsid w:val="00D55A2C"/>
    <w:rsid w:val="00D55EC0"/>
    <w:rsid w:val="00D55FF4"/>
    <w:rsid w:val="00D568C1"/>
    <w:rsid w:val="00D56A2C"/>
    <w:rsid w:val="00D56DD8"/>
    <w:rsid w:val="00D577E5"/>
    <w:rsid w:val="00D578E8"/>
    <w:rsid w:val="00D57B89"/>
    <w:rsid w:val="00D57C5E"/>
    <w:rsid w:val="00D6014B"/>
    <w:rsid w:val="00D601C3"/>
    <w:rsid w:val="00D60751"/>
    <w:rsid w:val="00D60A5F"/>
    <w:rsid w:val="00D61379"/>
    <w:rsid w:val="00D6148F"/>
    <w:rsid w:val="00D61D8C"/>
    <w:rsid w:val="00D61E80"/>
    <w:rsid w:val="00D6204B"/>
    <w:rsid w:val="00D62341"/>
    <w:rsid w:val="00D62421"/>
    <w:rsid w:val="00D6276F"/>
    <w:rsid w:val="00D6319B"/>
    <w:rsid w:val="00D632B7"/>
    <w:rsid w:val="00D63C5E"/>
    <w:rsid w:val="00D6422D"/>
    <w:rsid w:val="00D647D0"/>
    <w:rsid w:val="00D64B4D"/>
    <w:rsid w:val="00D65350"/>
    <w:rsid w:val="00D65605"/>
    <w:rsid w:val="00D6582C"/>
    <w:rsid w:val="00D65A54"/>
    <w:rsid w:val="00D65A6C"/>
    <w:rsid w:val="00D65D7E"/>
    <w:rsid w:val="00D65EE6"/>
    <w:rsid w:val="00D66181"/>
    <w:rsid w:val="00D6627F"/>
    <w:rsid w:val="00D66396"/>
    <w:rsid w:val="00D663ED"/>
    <w:rsid w:val="00D6657C"/>
    <w:rsid w:val="00D666DA"/>
    <w:rsid w:val="00D6675F"/>
    <w:rsid w:val="00D668C1"/>
    <w:rsid w:val="00D66A1F"/>
    <w:rsid w:val="00D66C82"/>
    <w:rsid w:val="00D67415"/>
    <w:rsid w:val="00D67499"/>
    <w:rsid w:val="00D675FE"/>
    <w:rsid w:val="00D678CF"/>
    <w:rsid w:val="00D678E3"/>
    <w:rsid w:val="00D67BD9"/>
    <w:rsid w:val="00D67C08"/>
    <w:rsid w:val="00D70093"/>
    <w:rsid w:val="00D7039D"/>
    <w:rsid w:val="00D7056D"/>
    <w:rsid w:val="00D70719"/>
    <w:rsid w:val="00D70A61"/>
    <w:rsid w:val="00D70C36"/>
    <w:rsid w:val="00D712FA"/>
    <w:rsid w:val="00D71575"/>
    <w:rsid w:val="00D71BA8"/>
    <w:rsid w:val="00D71E90"/>
    <w:rsid w:val="00D72071"/>
    <w:rsid w:val="00D721B7"/>
    <w:rsid w:val="00D72C4D"/>
    <w:rsid w:val="00D72FEA"/>
    <w:rsid w:val="00D7321C"/>
    <w:rsid w:val="00D7335A"/>
    <w:rsid w:val="00D733B7"/>
    <w:rsid w:val="00D73601"/>
    <w:rsid w:val="00D73639"/>
    <w:rsid w:val="00D73837"/>
    <w:rsid w:val="00D738BA"/>
    <w:rsid w:val="00D73A98"/>
    <w:rsid w:val="00D73FE1"/>
    <w:rsid w:val="00D74111"/>
    <w:rsid w:val="00D745F2"/>
    <w:rsid w:val="00D74B65"/>
    <w:rsid w:val="00D74D9C"/>
    <w:rsid w:val="00D7547A"/>
    <w:rsid w:val="00D75D48"/>
    <w:rsid w:val="00D75D94"/>
    <w:rsid w:val="00D75E2F"/>
    <w:rsid w:val="00D76119"/>
    <w:rsid w:val="00D76150"/>
    <w:rsid w:val="00D765E5"/>
    <w:rsid w:val="00D76687"/>
    <w:rsid w:val="00D769A4"/>
    <w:rsid w:val="00D76D6A"/>
    <w:rsid w:val="00D76E2F"/>
    <w:rsid w:val="00D77039"/>
    <w:rsid w:val="00D771A0"/>
    <w:rsid w:val="00D773AE"/>
    <w:rsid w:val="00D776A8"/>
    <w:rsid w:val="00D777E8"/>
    <w:rsid w:val="00D779BE"/>
    <w:rsid w:val="00D77C28"/>
    <w:rsid w:val="00D77E09"/>
    <w:rsid w:val="00D77FFE"/>
    <w:rsid w:val="00D803C7"/>
    <w:rsid w:val="00D80443"/>
    <w:rsid w:val="00D805A4"/>
    <w:rsid w:val="00D80841"/>
    <w:rsid w:val="00D810B8"/>
    <w:rsid w:val="00D811E7"/>
    <w:rsid w:val="00D815DC"/>
    <w:rsid w:val="00D81872"/>
    <w:rsid w:val="00D81C21"/>
    <w:rsid w:val="00D81C51"/>
    <w:rsid w:val="00D81D8F"/>
    <w:rsid w:val="00D829F5"/>
    <w:rsid w:val="00D82A50"/>
    <w:rsid w:val="00D82B97"/>
    <w:rsid w:val="00D82C5C"/>
    <w:rsid w:val="00D82D14"/>
    <w:rsid w:val="00D830A1"/>
    <w:rsid w:val="00D8333E"/>
    <w:rsid w:val="00D8359C"/>
    <w:rsid w:val="00D83769"/>
    <w:rsid w:val="00D83A33"/>
    <w:rsid w:val="00D83BA3"/>
    <w:rsid w:val="00D83EDD"/>
    <w:rsid w:val="00D83F64"/>
    <w:rsid w:val="00D84405"/>
    <w:rsid w:val="00D84494"/>
    <w:rsid w:val="00D8467C"/>
    <w:rsid w:val="00D84752"/>
    <w:rsid w:val="00D849BA"/>
    <w:rsid w:val="00D84E47"/>
    <w:rsid w:val="00D84ED6"/>
    <w:rsid w:val="00D853DF"/>
    <w:rsid w:val="00D85435"/>
    <w:rsid w:val="00D85832"/>
    <w:rsid w:val="00D85F06"/>
    <w:rsid w:val="00D85F36"/>
    <w:rsid w:val="00D86281"/>
    <w:rsid w:val="00D8632B"/>
    <w:rsid w:val="00D86688"/>
    <w:rsid w:val="00D870E4"/>
    <w:rsid w:val="00D876A4"/>
    <w:rsid w:val="00D87AE8"/>
    <w:rsid w:val="00D87C09"/>
    <w:rsid w:val="00D87F62"/>
    <w:rsid w:val="00D90023"/>
    <w:rsid w:val="00D9041B"/>
    <w:rsid w:val="00D90793"/>
    <w:rsid w:val="00D90A7E"/>
    <w:rsid w:val="00D90C9B"/>
    <w:rsid w:val="00D90E3D"/>
    <w:rsid w:val="00D90E40"/>
    <w:rsid w:val="00D90E4D"/>
    <w:rsid w:val="00D910C6"/>
    <w:rsid w:val="00D9115F"/>
    <w:rsid w:val="00D91303"/>
    <w:rsid w:val="00D913B2"/>
    <w:rsid w:val="00D91468"/>
    <w:rsid w:val="00D91932"/>
    <w:rsid w:val="00D919EF"/>
    <w:rsid w:val="00D91B91"/>
    <w:rsid w:val="00D91C8F"/>
    <w:rsid w:val="00D9205F"/>
    <w:rsid w:val="00D92179"/>
    <w:rsid w:val="00D9241A"/>
    <w:rsid w:val="00D92497"/>
    <w:rsid w:val="00D92C0C"/>
    <w:rsid w:val="00D92C6C"/>
    <w:rsid w:val="00D9323B"/>
    <w:rsid w:val="00D9337B"/>
    <w:rsid w:val="00D9338D"/>
    <w:rsid w:val="00D9354D"/>
    <w:rsid w:val="00D935B8"/>
    <w:rsid w:val="00D935BF"/>
    <w:rsid w:val="00D93698"/>
    <w:rsid w:val="00D938AB"/>
    <w:rsid w:val="00D93B68"/>
    <w:rsid w:val="00D93F8B"/>
    <w:rsid w:val="00D93FCF"/>
    <w:rsid w:val="00D94239"/>
    <w:rsid w:val="00D942E4"/>
    <w:rsid w:val="00D9435D"/>
    <w:rsid w:val="00D9447D"/>
    <w:rsid w:val="00D94DA3"/>
    <w:rsid w:val="00D94DE9"/>
    <w:rsid w:val="00D951CC"/>
    <w:rsid w:val="00D9532E"/>
    <w:rsid w:val="00D9578C"/>
    <w:rsid w:val="00D9588D"/>
    <w:rsid w:val="00D95A96"/>
    <w:rsid w:val="00D95E74"/>
    <w:rsid w:val="00D962B3"/>
    <w:rsid w:val="00D96314"/>
    <w:rsid w:val="00D967D0"/>
    <w:rsid w:val="00D96882"/>
    <w:rsid w:val="00D96AB6"/>
    <w:rsid w:val="00D9759F"/>
    <w:rsid w:val="00D97657"/>
    <w:rsid w:val="00D97757"/>
    <w:rsid w:val="00D97B82"/>
    <w:rsid w:val="00DA0039"/>
    <w:rsid w:val="00DA01D3"/>
    <w:rsid w:val="00DA047F"/>
    <w:rsid w:val="00DA062B"/>
    <w:rsid w:val="00DA0855"/>
    <w:rsid w:val="00DA0D0F"/>
    <w:rsid w:val="00DA1294"/>
    <w:rsid w:val="00DA1775"/>
    <w:rsid w:val="00DA1937"/>
    <w:rsid w:val="00DA197A"/>
    <w:rsid w:val="00DA1B7F"/>
    <w:rsid w:val="00DA23E5"/>
    <w:rsid w:val="00DA269C"/>
    <w:rsid w:val="00DA287F"/>
    <w:rsid w:val="00DA28F1"/>
    <w:rsid w:val="00DA2A4D"/>
    <w:rsid w:val="00DA2C71"/>
    <w:rsid w:val="00DA32CC"/>
    <w:rsid w:val="00DA3B47"/>
    <w:rsid w:val="00DA3BD4"/>
    <w:rsid w:val="00DA3C0D"/>
    <w:rsid w:val="00DA4500"/>
    <w:rsid w:val="00DA49E1"/>
    <w:rsid w:val="00DA5310"/>
    <w:rsid w:val="00DA533F"/>
    <w:rsid w:val="00DA53B2"/>
    <w:rsid w:val="00DA5405"/>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B18"/>
    <w:rsid w:val="00DA6EA4"/>
    <w:rsid w:val="00DA6EA7"/>
    <w:rsid w:val="00DA6F29"/>
    <w:rsid w:val="00DA7193"/>
    <w:rsid w:val="00DA738E"/>
    <w:rsid w:val="00DA7464"/>
    <w:rsid w:val="00DA7614"/>
    <w:rsid w:val="00DA76DF"/>
    <w:rsid w:val="00DA7B3B"/>
    <w:rsid w:val="00DA7D7B"/>
    <w:rsid w:val="00DA7EE8"/>
    <w:rsid w:val="00DB0F17"/>
    <w:rsid w:val="00DB0F8B"/>
    <w:rsid w:val="00DB11B5"/>
    <w:rsid w:val="00DB135D"/>
    <w:rsid w:val="00DB144B"/>
    <w:rsid w:val="00DB155D"/>
    <w:rsid w:val="00DB1C5A"/>
    <w:rsid w:val="00DB1CC4"/>
    <w:rsid w:val="00DB2074"/>
    <w:rsid w:val="00DB236B"/>
    <w:rsid w:val="00DB246C"/>
    <w:rsid w:val="00DB262A"/>
    <w:rsid w:val="00DB265E"/>
    <w:rsid w:val="00DB295F"/>
    <w:rsid w:val="00DB3746"/>
    <w:rsid w:val="00DB3F68"/>
    <w:rsid w:val="00DB43C7"/>
    <w:rsid w:val="00DB43F7"/>
    <w:rsid w:val="00DB4B99"/>
    <w:rsid w:val="00DB50DF"/>
    <w:rsid w:val="00DB5183"/>
    <w:rsid w:val="00DB54E4"/>
    <w:rsid w:val="00DB5543"/>
    <w:rsid w:val="00DB5C5D"/>
    <w:rsid w:val="00DB5ECB"/>
    <w:rsid w:val="00DB5F69"/>
    <w:rsid w:val="00DB60FF"/>
    <w:rsid w:val="00DB668A"/>
    <w:rsid w:val="00DB6E59"/>
    <w:rsid w:val="00DB7A3C"/>
    <w:rsid w:val="00DB7A7F"/>
    <w:rsid w:val="00DB7D32"/>
    <w:rsid w:val="00DC0029"/>
    <w:rsid w:val="00DC0752"/>
    <w:rsid w:val="00DC0849"/>
    <w:rsid w:val="00DC0AA7"/>
    <w:rsid w:val="00DC0F20"/>
    <w:rsid w:val="00DC105E"/>
    <w:rsid w:val="00DC1274"/>
    <w:rsid w:val="00DC1285"/>
    <w:rsid w:val="00DC138D"/>
    <w:rsid w:val="00DC13DB"/>
    <w:rsid w:val="00DC1940"/>
    <w:rsid w:val="00DC1B42"/>
    <w:rsid w:val="00DC1BFF"/>
    <w:rsid w:val="00DC20F1"/>
    <w:rsid w:val="00DC228B"/>
    <w:rsid w:val="00DC2524"/>
    <w:rsid w:val="00DC2829"/>
    <w:rsid w:val="00DC29F2"/>
    <w:rsid w:val="00DC2B14"/>
    <w:rsid w:val="00DC307C"/>
    <w:rsid w:val="00DC364A"/>
    <w:rsid w:val="00DC37F3"/>
    <w:rsid w:val="00DC3C11"/>
    <w:rsid w:val="00DC3C59"/>
    <w:rsid w:val="00DC3EA4"/>
    <w:rsid w:val="00DC4228"/>
    <w:rsid w:val="00DC4AD0"/>
    <w:rsid w:val="00DC4C32"/>
    <w:rsid w:val="00DC4EED"/>
    <w:rsid w:val="00DC4F88"/>
    <w:rsid w:val="00DC500D"/>
    <w:rsid w:val="00DC514D"/>
    <w:rsid w:val="00DC516A"/>
    <w:rsid w:val="00DC557F"/>
    <w:rsid w:val="00DC55E6"/>
    <w:rsid w:val="00DC56F6"/>
    <w:rsid w:val="00DC5B5D"/>
    <w:rsid w:val="00DC5BB0"/>
    <w:rsid w:val="00DC6346"/>
    <w:rsid w:val="00DC63AD"/>
    <w:rsid w:val="00DC653E"/>
    <w:rsid w:val="00DC68B5"/>
    <w:rsid w:val="00DC69AD"/>
    <w:rsid w:val="00DC727F"/>
    <w:rsid w:val="00DC7379"/>
    <w:rsid w:val="00DC73AE"/>
    <w:rsid w:val="00DC75EA"/>
    <w:rsid w:val="00DC769C"/>
    <w:rsid w:val="00DC7839"/>
    <w:rsid w:val="00DC7B88"/>
    <w:rsid w:val="00DD0184"/>
    <w:rsid w:val="00DD02B6"/>
    <w:rsid w:val="00DD0654"/>
    <w:rsid w:val="00DD073B"/>
    <w:rsid w:val="00DD13B8"/>
    <w:rsid w:val="00DD13FD"/>
    <w:rsid w:val="00DD143C"/>
    <w:rsid w:val="00DD155D"/>
    <w:rsid w:val="00DD1658"/>
    <w:rsid w:val="00DD1CC1"/>
    <w:rsid w:val="00DD1CFE"/>
    <w:rsid w:val="00DD1F17"/>
    <w:rsid w:val="00DD1FE9"/>
    <w:rsid w:val="00DD1FEF"/>
    <w:rsid w:val="00DD2006"/>
    <w:rsid w:val="00DD2309"/>
    <w:rsid w:val="00DD32C7"/>
    <w:rsid w:val="00DD3341"/>
    <w:rsid w:val="00DD35A1"/>
    <w:rsid w:val="00DD3CD6"/>
    <w:rsid w:val="00DD3E9A"/>
    <w:rsid w:val="00DD43B8"/>
    <w:rsid w:val="00DD43CC"/>
    <w:rsid w:val="00DD445B"/>
    <w:rsid w:val="00DD44C7"/>
    <w:rsid w:val="00DD4900"/>
    <w:rsid w:val="00DD4CBC"/>
    <w:rsid w:val="00DD5317"/>
    <w:rsid w:val="00DD59C2"/>
    <w:rsid w:val="00DD5B63"/>
    <w:rsid w:val="00DD5EDE"/>
    <w:rsid w:val="00DD5F7A"/>
    <w:rsid w:val="00DD5FCC"/>
    <w:rsid w:val="00DD62B2"/>
    <w:rsid w:val="00DD63BF"/>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536"/>
    <w:rsid w:val="00DE1572"/>
    <w:rsid w:val="00DE1580"/>
    <w:rsid w:val="00DE161D"/>
    <w:rsid w:val="00DE171D"/>
    <w:rsid w:val="00DE19EE"/>
    <w:rsid w:val="00DE1C4A"/>
    <w:rsid w:val="00DE1D1A"/>
    <w:rsid w:val="00DE26BA"/>
    <w:rsid w:val="00DE2D82"/>
    <w:rsid w:val="00DE32E7"/>
    <w:rsid w:val="00DE332A"/>
    <w:rsid w:val="00DE332B"/>
    <w:rsid w:val="00DE3603"/>
    <w:rsid w:val="00DE3CB6"/>
    <w:rsid w:val="00DE411C"/>
    <w:rsid w:val="00DE43A8"/>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716"/>
    <w:rsid w:val="00DE6806"/>
    <w:rsid w:val="00DE6A21"/>
    <w:rsid w:val="00DE6A53"/>
    <w:rsid w:val="00DE6C61"/>
    <w:rsid w:val="00DE6EF0"/>
    <w:rsid w:val="00DE6F32"/>
    <w:rsid w:val="00DE738F"/>
    <w:rsid w:val="00DE7DA8"/>
    <w:rsid w:val="00DE7E06"/>
    <w:rsid w:val="00DF0248"/>
    <w:rsid w:val="00DF0AB8"/>
    <w:rsid w:val="00DF0E02"/>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089"/>
    <w:rsid w:val="00DF451E"/>
    <w:rsid w:val="00DF4835"/>
    <w:rsid w:val="00DF4A25"/>
    <w:rsid w:val="00DF4D66"/>
    <w:rsid w:val="00DF4E73"/>
    <w:rsid w:val="00DF4F2A"/>
    <w:rsid w:val="00DF53E2"/>
    <w:rsid w:val="00DF5694"/>
    <w:rsid w:val="00DF577D"/>
    <w:rsid w:val="00DF59F0"/>
    <w:rsid w:val="00DF5A2B"/>
    <w:rsid w:val="00DF5A38"/>
    <w:rsid w:val="00DF5D6C"/>
    <w:rsid w:val="00DF5D7C"/>
    <w:rsid w:val="00DF5FB1"/>
    <w:rsid w:val="00DF601C"/>
    <w:rsid w:val="00DF6535"/>
    <w:rsid w:val="00DF6589"/>
    <w:rsid w:val="00DF67F1"/>
    <w:rsid w:val="00DF698B"/>
    <w:rsid w:val="00DF6A34"/>
    <w:rsid w:val="00DF6A84"/>
    <w:rsid w:val="00DF6BFD"/>
    <w:rsid w:val="00DF715E"/>
    <w:rsid w:val="00DF72C6"/>
    <w:rsid w:val="00DF7304"/>
    <w:rsid w:val="00DF73B0"/>
    <w:rsid w:val="00DF7408"/>
    <w:rsid w:val="00DF7524"/>
    <w:rsid w:val="00DF7700"/>
    <w:rsid w:val="00DF785E"/>
    <w:rsid w:val="00DF7931"/>
    <w:rsid w:val="00DF7A32"/>
    <w:rsid w:val="00DF7B37"/>
    <w:rsid w:val="00DF7B86"/>
    <w:rsid w:val="00DF7B98"/>
    <w:rsid w:val="00DF7C4C"/>
    <w:rsid w:val="00E0019E"/>
    <w:rsid w:val="00E004C0"/>
    <w:rsid w:val="00E00545"/>
    <w:rsid w:val="00E0077D"/>
    <w:rsid w:val="00E00A10"/>
    <w:rsid w:val="00E00D2C"/>
    <w:rsid w:val="00E00D5C"/>
    <w:rsid w:val="00E00F3E"/>
    <w:rsid w:val="00E00F50"/>
    <w:rsid w:val="00E01121"/>
    <w:rsid w:val="00E01301"/>
    <w:rsid w:val="00E015D0"/>
    <w:rsid w:val="00E01819"/>
    <w:rsid w:val="00E0191D"/>
    <w:rsid w:val="00E01B50"/>
    <w:rsid w:val="00E02590"/>
    <w:rsid w:val="00E02686"/>
    <w:rsid w:val="00E0280F"/>
    <w:rsid w:val="00E02825"/>
    <w:rsid w:val="00E02ADF"/>
    <w:rsid w:val="00E02C0E"/>
    <w:rsid w:val="00E02EB8"/>
    <w:rsid w:val="00E02F9C"/>
    <w:rsid w:val="00E030D4"/>
    <w:rsid w:val="00E037B5"/>
    <w:rsid w:val="00E03A2F"/>
    <w:rsid w:val="00E03D62"/>
    <w:rsid w:val="00E03E28"/>
    <w:rsid w:val="00E03FDE"/>
    <w:rsid w:val="00E056FA"/>
    <w:rsid w:val="00E059BA"/>
    <w:rsid w:val="00E059BC"/>
    <w:rsid w:val="00E05B5E"/>
    <w:rsid w:val="00E05C3E"/>
    <w:rsid w:val="00E05D36"/>
    <w:rsid w:val="00E06269"/>
    <w:rsid w:val="00E066CD"/>
    <w:rsid w:val="00E067CD"/>
    <w:rsid w:val="00E067F9"/>
    <w:rsid w:val="00E068EA"/>
    <w:rsid w:val="00E07130"/>
    <w:rsid w:val="00E076EA"/>
    <w:rsid w:val="00E07ABA"/>
    <w:rsid w:val="00E07DAE"/>
    <w:rsid w:val="00E07EA3"/>
    <w:rsid w:val="00E07FD9"/>
    <w:rsid w:val="00E100EC"/>
    <w:rsid w:val="00E100F5"/>
    <w:rsid w:val="00E10278"/>
    <w:rsid w:val="00E1050C"/>
    <w:rsid w:val="00E108E6"/>
    <w:rsid w:val="00E10B40"/>
    <w:rsid w:val="00E1116F"/>
    <w:rsid w:val="00E112E2"/>
    <w:rsid w:val="00E11350"/>
    <w:rsid w:val="00E114FB"/>
    <w:rsid w:val="00E1161D"/>
    <w:rsid w:val="00E11C0C"/>
    <w:rsid w:val="00E11C4A"/>
    <w:rsid w:val="00E1213D"/>
    <w:rsid w:val="00E12821"/>
    <w:rsid w:val="00E12877"/>
    <w:rsid w:val="00E128A7"/>
    <w:rsid w:val="00E12901"/>
    <w:rsid w:val="00E12EA2"/>
    <w:rsid w:val="00E12EF8"/>
    <w:rsid w:val="00E1303A"/>
    <w:rsid w:val="00E13875"/>
    <w:rsid w:val="00E13A12"/>
    <w:rsid w:val="00E13A45"/>
    <w:rsid w:val="00E13BC6"/>
    <w:rsid w:val="00E13CA5"/>
    <w:rsid w:val="00E13CDD"/>
    <w:rsid w:val="00E13D8D"/>
    <w:rsid w:val="00E140CD"/>
    <w:rsid w:val="00E142C7"/>
    <w:rsid w:val="00E14454"/>
    <w:rsid w:val="00E148DC"/>
    <w:rsid w:val="00E1499E"/>
    <w:rsid w:val="00E149DF"/>
    <w:rsid w:val="00E14A7C"/>
    <w:rsid w:val="00E14F04"/>
    <w:rsid w:val="00E150F1"/>
    <w:rsid w:val="00E154E9"/>
    <w:rsid w:val="00E155A9"/>
    <w:rsid w:val="00E155EE"/>
    <w:rsid w:val="00E159A3"/>
    <w:rsid w:val="00E15CC2"/>
    <w:rsid w:val="00E15EA7"/>
    <w:rsid w:val="00E160B1"/>
    <w:rsid w:val="00E16B0F"/>
    <w:rsid w:val="00E16EB0"/>
    <w:rsid w:val="00E17202"/>
    <w:rsid w:val="00E17210"/>
    <w:rsid w:val="00E17455"/>
    <w:rsid w:val="00E17729"/>
    <w:rsid w:val="00E17748"/>
    <w:rsid w:val="00E17B80"/>
    <w:rsid w:val="00E17ED2"/>
    <w:rsid w:val="00E202D4"/>
    <w:rsid w:val="00E204D9"/>
    <w:rsid w:val="00E20512"/>
    <w:rsid w:val="00E20842"/>
    <w:rsid w:val="00E2089D"/>
    <w:rsid w:val="00E20BA6"/>
    <w:rsid w:val="00E20BCB"/>
    <w:rsid w:val="00E20F55"/>
    <w:rsid w:val="00E2149B"/>
    <w:rsid w:val="00E21517"/>
    <w:rsid w:val="00E2182B"/>
    <w:rsid w:val="00E21B13"/>
    <w:rsid w:val="00E21D4D"/>
    <w:rsid w:val="00E22121"/>
    <w:rsid w:val="00E22427"/>
    <w:rsid w:val="00E22938"/>
    <w:rsid w:val="00E229CF"/>
    <w:rsid w:val="00E22A78"/>
    <w:rsid w:val="00E22ADA"/>
    <w:rsid w:val="00E22B13"/>
    <w:rsid w:val="00E22B62"/>
    <w:rsid w:val="00E22BE9"/>
    <w:rsid w:val="00E22D19"/>
    <w:rsid w:val="00E22D96"/>
    <w:rsid w:val="00E22E1B"/>
    <w:rsid w:val="00E22F5F"/>
    <w:rsid w:val="00E2305E"/>
    <w:rsid w:val="00E2309B"/>
    <w:rsid w:val="00E23125"/>
    <w:rsid w:val="00E231C2"/>
    <w:rsid w:val="00E23469"/>
    <w:rsid w:val="00E23D99"/>
    <w:rsid w:val="00E23F63"/>
    <w:rsid w:val="00E2451A"/>
    <w:rsid w:val="00E247E9"/>
    <w:rsid w:val="00E24865"/>
    <w:rsid w:val="00E24866"/>
    <w:rsid w:val="00E2488F"/>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812"/>
    <w:rsid w:val="00E279F5"/>
    <w:rsid w:val="00E27C93"/>
    <w:rsid w:val="00E27CD8"/>
    <w:rsid w:val="00E27E99"/>
    <w:rsid w:val="00E300BD"/>
    <w:rsid w:val="00E3046B"/>
    <w:rsid w:val="00E30522"/>
    <w:rsid w:val="00E307C1"/>
    <w:rsid w:val="00E30880"/>
    <w:rsid w:val="00E30E03"/>
    <w:rsid w:val="00E3109D"/>
    <w:rsid w:val="00E312D6"/>
    <w:rsid w:val="00E316EA"/>
    <w:rsid w:val="00E31A00"/>
    <w:rsid w:val="00E31D76"/>
    <w:rsid w:val="00E31E9E"/>
    <w:rsid w:val="00E32381"/>
    <w:rsid w:val="00E324EA"/>
    <w:rsid w:val="00E325F0"/>
    <w:rsid w:val="00E33080"/>
    <w:rsid w:val="00E33092"/>
    <w:rsid w:val="00E330D7"/>
    <w:rsid w:val="00E33240"/>
    <w:rsid w:val="00E3326E"/>
    <w:rsid w:val="00E33F4A"/>
    <w:rsid w:val="00E33FE1"/>
    <w:rsid w:val="00E34012"/>
    <w:rsid w:val="00E343EE"/>
    <w:rsid w:val="00E344E9"/>
    <w:rsid w:val="00E34892"/>
    <w:rsid w:val="00E349C6"/>
    <w:rsid w:val="00E34D15"/>
    <w:rsid w:val="00E35028"/>
    <w:rsid w:val="00E35273"/>
    <w:rsid w:val="00E353B2"/>
    <w:rsid w:val="00E35453"/>
    <w:rsid w:val="00E35764"/>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7C3"/>
    <w:rsid w:val="00E37A7E"/>
    <w:rsid w:val="00E37D41"/>
    <w:rsid w:val="00E37DCF"/>
    <w:rsid w:val="00E37EF0"/>
    <w:rsid w:val="00E37F19"/>
    <w:rsid w:val="00E37F1C"/>
    <w:rsid w:val="00E40084"/>
    <w:rsid w:val="00E400F1"/>
    <w:rsid w:val="00E403A9"/>
    <w:rsid w:val="00E403BB"/>
    <w:rsid w:val="00E40463"/>
    <w:rsid w:val="00E4052A"/>
    <w:rsid w:val="00E40581"/>
    <w:rsid w:val="00E40692"/>
    <w:rsid w:val="00E40A94"/>
    <w:rsid w:val="00E40E3E"/>
    <w:rsid w:val="00E4131D"/>
    <w:rsid w:val="00E4168A"/>
    <w:rsid w:val="00E41A23"/>
    <w:rsid w:val="00E41E13"/>
    <w:rsid w:val="00E42067"/>
    <w:rsid w:val="00E4226F"/>
    <w:rsid w:val="00E42358"/>
    <w:rsid w:val="00E426E2"/>
    <w:rsid w:val="00E42F80"/>
    <w:rsid w:val="00E43506"/>
    <w:rsid w:val="00E4354F"/>
    <w:rsid w:val="00E435B5"/>
    <w:rsid w:val="00E43B13"/>
    <w:rsid w:val="00E43FD0"/>
    <w:rsid w:val="00E44645"/>
    <w:rsid w:val="00E44665"/>
    <w:rsid w:val="00E449DE"/>
    <w:rsid w:val="00E449EB"/>
    <w:rsid w:val="00E44B5B"/>
    <w:rsid w:val="00E44D1C"/>
    <w:rsid w:val="00E44D2E"/>
    <w:rsid w:val="00E44F21"/>
    <w:rsid w:val="00E45235"/>
    <w:rsid w:val="00E45D02"/>
    <w:rsid w:val="00E45E10"/>
    <w:rsid w:val="00E46022"/>
    <w:rsid w:val="00E4620A"/>
    <w:rsid w:val="00E46570"/>
    <w:rsid w:val="00E4680D"/>
    <w:rsid w:val="00E4697D"/>
    <w:rsid w:val="00E46D69"/>
    <w:rsid w:val="00E46E05"/>
    <w:rsid w:val="00E46E81"/>
    <w:rsid w:val="00E46EB7"/>
    <w:rsid w:val="00E46F5B"/>
    <w:rsid w:val="00E47612"/>
    <w:rsid w:val="00E47626"/>
    <w:rsid w:val="00E4766D"/>
    <w:rsid w:val="00E47707"/>
    <w:rsid w:val="00E478BC"/>
    <w:rsid w:val="00E47979"/>
    <w:rsid w:val="00E47BAE"/>
    <w:rsid w:val="00E47E9C"/>
    <w:rsid w:val="00E500BF"/>
    <w:rsid w:val="00E501F5"/>
    <w:rsid w:val="00E5027C"/>
    <w:rsid w:val="00E5058A"/>
    <w:rsid w:val="00E505A7"/>
    <w:rsid w:val="00E50746"/>
    <w:rsid w:val="00E50A2D"/>
    <w:rsid w:val="00E51218"/>
    <w:rsid w:val="00E51B54"/>
    <w:rsid w:val="00E51B5C"/>
    <w:rsid w:val="00E51C4C"/>
    <w:rsid w:val="00E51F72"/>
    <w:rsid w:val="00E52254"/>
    <w:rsid w:val="00E52458"/>
    <w:rsid w:val="00E52A80"/>
    <w:rsid w:val="00E52AA2"/>
    <w:rsid w:val="00E52DCF"/>
    <w:rsid w:val="00E52E84"/>
    <w:rsid w:val="00E5305D"/>
    <w:rsid w:val="00E53489"/>
    <w:rsid w:val="00E5399C"/>
    <w:rsid w:val="00E53AD4"/>
    <w:rsid w:val="00E53F92"/>
    <w:rsid w:val="00E54175"/>
    <w:rsid w:val="00E543B6"/>
    <w:rsid w:val="00E543FA"/>
    <w:rsid w:val="00E547C1"/>
    <w:rsid w:val="00E54C66"/>
    <w:rsid w:val="00E54DF8"/>
    <w:rsid w:val="00E54E58"/>
    <w:rsid w:val="00E550E3"/>
    <w:rsid w:val="00E5527E"/>
    <w:rsid w:val="00E5539E"/>
    <w:rsid w:val="00E553EC"/>
    <w:rsid w:val="00E557A6"/>
    <w:rsid w:val="00E55B18"/>
    <w:rsid w:val="00E55CA3"/>
    <w:rsid w:val="00E55D22"/>
    <w:rsid w:val="00E5648A"/>
    <w:rsid w:val="00E565A5"/>
    <w:rsid w:val="00E566EE"/>
    <w:rsid w:val="00E56708"/>
    <w:rsid w:val="00E56AF4"/>
    <w:rsid w:val="00E56C64"/>
    <w:rsid w:val="00E56F3A"/>
    <w:rsid w:val="00E56F57"/>
    <w:rsid w:val="00E56FA9"/>
    <w:rsid w:val="00E57474"/>
    <w:rsid w:val="00E575BA"/>
    <w:rsid w:val="00E57CB8"/>
    <w:rsid w:val="00E57E38"/>
    <w:rsid w:val="00E57E41"/>
    <w:rsid w:val="00E60060"/>
    <w:rsid w:val="00E601D8"/>
    <w:rsid w:val="00E6053C"/>
    <w:rsid w:val="00E608B7"/>
    <w:rsid w:val="00E60B06"/>
    <w:rsid w:val="00E6127F"/>
    <w:rsid w:val="00E614BD"/>
    <w:rsid w:val="00E61665"/>
    <w:rsid w:val="00E618AD"/>
    <w:rsid w:val="00E61958"/>
    <w:rsid w:val="00E61CCA"/>
    <w:rsid w:val="00E61CFB"/>
    <w:rsid w:val="00E61EEB"/>
    <w:rsid w:val="00E6214A"/>
    <w:rsid w:val="00E629BF"/>
    <w:rsid w:val="00E629E8"/>
    <w:rsid w:val="00E63027"/>
    <w:rsid w:val="00E634ED"/>
    <w:rsid w:val="00E63BA2"/>
    <w:rsid w:val="00E642B5"/>
    <w:rsid w:val="00E6474B"/>
    <w:rsid w:val="00E647CE"/>
    <w:rsid w:val="00E64ABC"/>
    <w:rsid w:val="00E64D82"/>
    <w:rsid w:val="00E64F69"/>
    <w:rsid w:val="00E65400"/>
    <w:rsid w:val="00E65632"/>
    <w:rsid w:val="00E65BBE"/>
    <w:rsid w:val="00E65BC8"/>
    <w:rsid w:val="00E65BD4"/>
    <w:rsid w:val="00E664E0"/>
    <w:rsid w:val="00E664E2"/>
    <w:rsid w:val="00E6662F"/>
    <w:rsid w:val="00E66664"/>
    <w:rsid w:val="00E66711"/>
    <w:rsid w:val="00E667C0"/>
    <w:rsid w:val="00E66955"/>
    <w:rsid w:val="00E66B44"/>
    <w:rsid w:val="00E66C7C"/>
    <w:rsid w:val="00E66E5C"/>
    <w:rsid w:val="00E670F7"/>
    <w:rsid w:val="00E6710E"/>
    <w:rsid w:val="00E67284"/>
    <w:rsid w:val="00E67298"/>
    <w:rsid w:val="00E674E6"/>
    <w:rsid w:val="00E67549"/>
    <w:rsid w:val="00E67747"/>
    <w:rsid w:val="00E677F1"/>
    <w:rsid w:val="00E67EA1"/>
    <w:rsid w:val="00E70008"/>
    <w:rsid w:val="00E703C2"/>
    <w:rsid w:val="00E7053C"/>
    <w:rsid w:val="00E70552"/>
    <w:rsid w:val="00E705B6"/>
    <w:rsid w:val="00E70BDA"/>
    <w:rsid w:val="00E70D24"/>
    <w:rsid w:val="00E710AD"/>
    <w:rsid w:val="00E7195A"/>
    <w:rsid w:val="00E71D66"/>
    <w:rsid w:val="00E7217A"/>
    <w:rsid w:val="00E72384"/>
    <w:rsid w:val="00E7267F"/>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6F0"/>
    <w:rsid w:val="00E74726"/>
    <w:rsid w:val="00E748F0"/>
    <w:rsid w:val="00E74DC8"/>
    <w:rsid w:val="00E74E10"/>
    <w:rsid w:val="00E74E77"/>
    <w:rsid w:val="00E752CA"/>
    <w:rsid w:val="00E75838"/>
    <w:rsid w:val="00E7585F"/>
    <w:rsid w:val="00E75B48"/>
    <w:rsid w:val="00E75C97"/>
    <w:rsid w:val="00E7607C"/>
    <w:rsid w:val="00E766F9"/>
    <w:rsid w:val="00E76773"/>
    <w:rsid w:val="00E76CEE"/>
    <w:rsid w:val="00E777A8"/>
    <w:rsid w:val="00E777F9"/>
    <w:rsid w:val="00E80097"/>
    <w:rsid w:val="00E801B7"/>
    <w:rsid w:val="00E8023A"/>
    <w:rsid w:val="00E805D6"/>
    <w:rsid w:val="00E80D73"/>
    <w:rsid w:val="00E80EDB"/>
    <w:rsid w:val="00E811A3"/>
    <w:rsid w:val="00E81394"/>
    <w:rsid w:val="00E81689"/>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58F"/>
    <w:rsid w:val="00E84624"/>
    <w:rsid w:val="00E84663"/>
    <w:rsid w:val="00E84783"/>
    <w:rsid w:val="00E84841"/>
    <w:rsid w:val="00E851C9"/>
    <w:rsid w:val="00E852BB"/>
    <w:rsid w:val="00E8539E"/>
    <w:rsid w:val="00E853AA"/>
    <w:rsid w:val="00E8542B"/>
    <w:rsid w:val="00E85EE0"/>
    <w:rsid w:val="00E8609F"/>
    <w:rsid w:val="00E86449"/>
    <w:rsid w:val="00E86496"/>
    <w:rsid w:val="00E8661F"/>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9EC"/>
    <w:rsid w:val="00E90A51"/>
    <w:rsid w:val="00E90BA3"/>
    <w:rsid w:val="00E90D30"/>
    <w:rsid w:val="00E913A3"/>
    <w:rsid w:val="00E91522"/>
    <w:rsid w:val="00E915A1"/>
    <w:rsid w:val="00E9178F"/>
    <w:rsid w:val="00E9181D"/>
    <w:rsid w:val="00E91A4D"/>
    <w:rsid w:val="00E91A50"/>
    <w:rsid w:val="00E91E35"/>
    <w:rsid w:val="00E91F00"/>
    <w:rsid w:val="00E91F08"/>
    <w:rsid w:val="00E921D6"/>
    <w:rsid w:val="00E92910"/>
    <w:rsid w:val="00E9295D"/>
    <w:rsid w:val="00E92D48"/>
    <w:rsid w:val="00E92F90"/>
    <w:rsid w:val="00E93067"/>
    <w:rsid w:val="00E93523"/>
    <w:rsid w:val="00E93881"/>
    <w:rsid w:val="00E9393E"/>
    <w:rsid w:val="00E93A18"/>
    <w:rsid w:val="00E940A3"/>
    <w:rsid w:val="00E94119"/>
    <w:rsid w:val="00E94308"/>
    <w:rsid w:val="00E94363"/>
    <w:rsid w:val="00E94ABD"/>
    <w:rsid w:val="00E94CD1"/>
    <w:rsid w:val="00E95983"/>
    <w:rsid w:val="00E95BB4"/>
    <w:rsid w:val="00E95C25"/>
    <w:rsid w:val="00E9602B"/>
    <w:rsid w:val="00E96527"/>
    <w:rsid w:val="00E96749"/>
    <w:rsid w:val="00E96B80"/>
    <w:rsid w:val="00E96C38"/>
    <w:rsid w:val="00E96C5D"/>
    <w:rsid w:val="00E96C76"/>
    <w:rsid w:val="00E96DF2"/>
    <w:rsid w:val="00E96E7F"/>
    <w:rsid w:val="00E9721C"/>
    <w:rsid w:val="00E972AD"/>
    <w:rsid w:val="00E9741A"/>
    <w:rsid w:val="00E979EE"/>
    <w:rsid w:val="00E97B7E"/>
    <w:rsid w:val="00E97CF5"/>
    <w:rsid w:val="00E97D33"/>
    <w:rsid w:val="00EA0022"/>
    <w:rsid w:val="00EA0152"/>
    <w:rsid w:val="00EA01A7"/>
    <w:rsid w:val="00EA02BD"/>
    <w:rsid w:val="00EA030E"/>
    <w:rsid w:val="00EA039F"/>
    <w:rsid w:val="00EA04B4"/>
    <w:rsid w:val="00EA04EB"/>
    <w:rsid w:val="00EA09E8"/>
    <w:rsid w:val="00EA0A8B"/>
    <w:rsid w:val="00EA0BF3"/>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9EC"/>
    <w:rsid w:val="00EA5E54"/>
    <w:rsid w:val="00EA614B"/>
    <w:rsid w:val="00EA6386"/>
    <w:rsid w:val="00EA6434"/>
    <w:rsid w:val="00EA67A0"/>
    <w:rsid w:val="00EA6972"/>
    <w:rsid w:val="00EA69EF"/>
    <w:rsid w:val="00EA6AA5"/>
    <w:rsid w:val="00EA7650"/>
    <w:rsid w:val="00EA7815"/>
    <w:rsid w:val="00EA7BAD"/>
    <w:rsid w:val="00EA7BF4"/>
    <w:rsid w:val="00EB003B"/>
    <w:rsid w:val="00EB0125"/>
    <w:rsid w:val="00EB02A7"/>
    <w:rsid w:val="00EB0629"/>
    <w:rsid w:val="00EB0770"/>
    <w:rsid w:val="00EB077B"/>
    <w:rsid w:val="00EB0B59"/>
    <w:rsid w:val="00EB0BE2"/>
    <w:rsid w:val="00EB0CD0"/>
    <w:rsid w:val="00EB0FAD"/>
    <w:rsid w:val="00EB115B"/>
    <w:rsid w:val="00EB1865"/>
    <w:rsid w:val="00EB1C31"/>
    <w:rsid w:val="00EB1CCF"/>
    <w:rsid w:val="00EB216E"/>
    <w:rsid w:val="00EB21BD"/>
    <w:rsid w:val="00EB25DB"/>
    <w:rsid w:val="00EB2754"/>
    <w:rsid w:val="00EB27EA"/>
    <w:rsid w:val="00EB28F5"/>
    <w:rsid w:val="00EB2B3F"/>
    <w:rsid w:val="00EB2C45"/>
    <w:rsid w:val="00EB2FE2"/>
    <w:rsid w:val="00EB3071"/>
    <w:rsid w:val="00EB31DF"/>
    <w:rsid w:val="00EB3362"/>
    <w:rsid w:val="00EB368E"/>
    <w:rsid w:val="00EB3764"/>
    <w:rsid w:val="00EB384B"/>
    <w:rsid w:val="00EB3B29"/>
    <w:rsid w:val="00EB3B8E"/>
    <w:rsid w:val="00EB3BDB"/>
    <w:rsid w:val="00EB3F0C"/>
    <w:rsid w:val="00EB469D"/>
    <w:rsid w:val="00EB475B"/>
    <w:rsid w:val="00EB4837"/>
    <w:rsid w:val="00EB4888"/>
    <w:rsid w:val="00EB4C49"/>
    <w:rsid w:val="00EB4D36"/>
    <w:rsid w:val="00EB4E7F"/>
    <w:rsid w:val="00EB4EEE"/>
    <w:rsid w:val="00EB5405"/>
    <w:rsid w:val="00EB5749"/>
    <w:rsid w:val="00EB5A08"/>
    <w:rsid w:val="00EB5A10"/>
    <w:rsid w:val="00EB5CFE"/>
    <w:rsid w:val="00EB60DD"/>
    <w:rsid w:val="00EB611B"/>
    <w:rsid w:val="00EB6198"/>
    <w:rsid w:val="00EB62DF"/>
    <w:rsid w:val="00EB6605"/>
    <w:rsid w:val="00EB67D5"/>
    <w:rsid w:val="00EB684A"/>
    <w:rsid w:val="00EB689A"/>
    <w:rsid w:val="00EB6A50"/>
    <w:rsid w:val="00EB6B8A"/>
    <w:rsid w:val="00EB6DBF"/>
    <w:rsid w:val="00EB6E0C"/>
    <w:rsid w:val="00EB6ED5"/>
    <w:rsid w:val="00EB6F9C"/>
    <w:rsid w:val="00EB767E"/>
    <w:rsid w:val="00EB7772"/>
    <w:rsid w:val="00EB7D2F"/>
    <w:rsid w:val="00EB7E98"/>
    <w:rsid w:val="00EC02A9"/>
    <w:rsid w:val="00EC06EB"/>
    <w:rsid w:val="00EC0C4A"/>
    <w:rsid w:val="00EC0C6A"/>
    <w:rsid w:val="00EC1039"/>
    <w:rsid w:val="00EC10D2"/>
    <w:rsid w:val="00EC1694"/>
    <w:rsid w:val="00EC1783"/>
    <w:rsid w:val="00EC1D76"/>
    <w:rsid w:val="00EC2652"/>
    <w:rsid w:val="00EC2696"/>
    <w:rsid w:val="00EC28D4"/>
    <w:rsid w:val="00EC28D7"/>
    <w:rsid w:val="00EC2BA9"/>
    <w:rsid w:val="00EC328B"/>
    <w:rsid w:val="00EC3322"/>
    <w:rsid w:val="00EC34A5"/>
    <w:rsid w:val="00EC357F"/>
    <w:rsid w:val="00EC3E02"/>
    <w:rsid w:val="00EC3FDC"/>
    <w:rsid w:val="00EC4331"/>
    <w:rsid w:val="00EC4343"/>
    <w:rsid w:val="00EC453C"/>
    <w:rsid w:val="00EC46A4"/>
    <w:rsid w:val="00EC4E19"/>
    <w:rsid w:val="00EC5219"/>
    <w:rsid w:val="00EC5354"/>
    <w:rsid w:val="00EC5613"/>
    <w:rsid w:val="00EC5727"/>
    <w:rsid w:val="00EC5C58"/>
    <w:rsid w:val="00EC5D90"/>
    <w:rsid w:val="00EC5F45"/>
    <w:rsid w:val="00EC5F69"/>
    <w:rsid w:val="00EC62D4"/>
    <w:rsid w:val="00EC6449"/>
    <w:rsid w:val="00EC6576"/>
    <w:rsid w:val="00EC6A4D"/>
    <w:rsid w:val="00EC6A91"/>
    <w:rsid w:val="00EC726F"/>
    <w:rsid w:val="00EC72BE"/>
    <w:rsid w:val="00EC7785"/>
    <w:rsid w:val="00EC7FA8"/>
    <w:rsid w:val="00ED02D9"/>
    <w:rsid w:val="00ED042E"/>
    <w:rsid w:val="00ED05BD"/>
    <w:rsid w:val="00ED0896"/>
    <w:rsid w:val="00ED11E4"/>
    <w:rsid w:val="00ED1772"/>
    <w:rsid w:val="00ED1A02"/>
    <w:rsid w:val="00ED1A86"/>
    <w:rsid w:val="00ED1AD4"/>
    <w:rsid w:val="00ED1F23"/>
    <w:rsid w:val="00ED2057"/>
    <w:rsid w:val="00ED212A"/>
    <w:rsid w:val="00ED2A86"/>
    <w:rsid w:val="00ED2FF0"/>
    <w:rsid w:val="00ED3032"/>
    <w:rsid w:val="00ED3603"/>
    <w:rsid w:val="00ED3643"/>
    <w:rsid w:val="00ED375D"/>
    <w:rsid w:val="00ED38E5"/>
    <w:rsid w:val="00ED3900"/>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BA9"/>
    <w:rsid w:val="00ED6C12"/>
    <w:rsid w:val="00ED6D90"/>
    <w:rsid w:val="00ED70E8"/>
    <w:rsid w:val="00ED7255"/>
    <w:rsid w:val="00ED73FD"/>
    <w:rsid w:val="00ED7505"/>
    <w:rsid w:val="00ED7527"/>
    <w:rsid w:val="00ED7548"/>
    <w:rsid w:val="00ED797A"/>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94B"/>
    <w:rsid w:val="00EE3AE2"/>
    <w:rsid w:val="00EE3C0A"/>
    <w:rsid w:val="00EE3F8C"/>
    <w:rsid w:val="00EE451A"/>
    <w:rsid w:val="00EE462F"/>
    <w:rsid w:val="00EE464F"/>
    <w:rsid w:val="00EE4794"/>
    <w:rsid w:val="00EE4828"/>
    <w:rsid w:val="00EE4AEE"/>
    <w:rsid w:val="00EE4C81"/>
    <w:rsid w:val="00EE4CD6"/>
    <w:rsid w:val="00EE4D0F"/>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70E9"/>
    <w:rsid w:val="00EE7184"/>
    <w:rsid w:val="00EE779C"/>
    <w:rsid w:val="00EE77A8"/>
    <w:rsid w:val="00EF008F"/>
    <w:rsid w:val="00EF03D0"/>
    <w:rsid w:val="00EF03DD"/>
    <w:rsid w:val="00EF05F5"/>
    <w:rsid w:val="00EF0D57"/>
    <w:rsid w:val="00EF0F59"/>
    <w:rsid w:val="00EF14A5"/>
    <w:rsid w:val="00EF1676"/>
    <w:rsid w:val="00EF17E9"/>
    <w:rsid w:val="00EF1B57"/>
    <w:rsid w:val="00EF1BCF"/>
    <w:rsid w:val="00EF1C44"/>
    <w:rsid w:val="00EF23CD"/>
    <w:rsid w:val="00EF26F4"/>
    <w:rsid w:val="00EF2B95"/>
    <w:rsid w:val="00EF2CB6"/>
    <w:rsid w:val="00EF2D92"/>
    <w:rsid w:val="00EF3180"/>
    <w:rsid w:val="00EF3465"/>
    <w:rsid w:val="00EF3522"/>
    <w:rsid w:val="00EF3714"/>
    <w:rsid w:val="00EF382C"/>
    <w:rsid w:val="00EF4069"/>
    <w:rsid w:val="00EF44CC"/>
    <w:rsid w:val="00EF489E"/>
    <w:rsid w:val="00EF4AAE"/>
    <w:rsid w:val="00EF4B0A"/>
    <w:rsid w:val="00EF4C7D"/>
    <w:rsid w:val="00EF4E6E"/>
    <w:rsid w:val="00EF5097"/>
    <w:rsid w:val="00EF51BB"/>
    <w:rsid w:val="00EF5232"/>
    <w:rsid w:val="00EF52B9"/>
    <w:rsid w:val="00EF52E5"/>
    <w:rsid w:val="00EF5340"/>
    <w:rsid w:val="00EF5790"/>
    <w:rsid w:val="00EF582F"/>
    <w:rsid w:val="00EF58E0"/>
    <w:rsid w:val="00EF5D9C"/>
    <w:rsid w:val="00EF5E1E"/>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41B"/>
    <w:rsid w:val="00F018D8"/>
    <w:rsid w:val="00F01B55"/>
    <w:rsid w:val="00F01C21"/>
    <w:rsid w:val="00F01E31"/>
    <w:rsid w:val="00F01E36"/>
    <w:rsid w:val="00F01E7C"/>
    <w:rsid w:val="00F024D2"/>
    <w:rsid w:val="00F024EE"/>
    <w:rsid w:val="00F027A7"/>
    <w:rsid w:val="00F0289C"/>
    <w:rsid w:val="00F03183"/>
    <w:rsid w:val="00F031D2"/>
    <w:rsid w:val="00F03269"/>
    <w:rsid w:val="00F035D0"/>
    <w:rsid w:val="00F037F3"/>
    <w:rsid w:val="00F0395A"/>
    <w:rsid w:val="00F039A5"/>
    <w:rsid w:val="00F039E6"/>
    <w:rsid w:val="00F03BA8"/>
    <w:rsid w:val="00F03BC3"/>
    <w:rsid w:val="00F03D10"/>
    <w:rsid w:val="00F03F0A"/>
    <w:rsid w:val="00F04323"/>
    <w:rsid w:val="00F04405"/>
    <w:rsid w:val="00F048AB"/>
    <w:rsid w:val="00F04B90"/>
    <w:rsid w:val="00F05313"/>
    <w:rsid w:val="00F05446"/>
    <w:rsid w:val="00F05488"/>
    <w:rsid w:val="00F05574"/>
    <w:rsid w:val="00F05895"/>
    <w:rsid w:val="00F05925"/>
    <w:rsid w:val="00F05968"/>
    <w:rsid w:val="00F0614C"/>
    <w:rsid w:val="00F06180"/>
    <w:rsid w:val="00F0625B"/>
    <w:rsid w:val="00F06370"/>
    <w:rsid w:val="00F06651"/>
    <w:rsid w:val="00F0689C"/>
    <w:rsid w:val="00F068CB"/>
    <w:rsid w:val="00F069AE"/>
    <w:rsid w:val="00F06E47"/>
    <w:rsid w:val="00F06E8D"/>
    <w:rsid w:val="00F071F3"/>
    <w:rsid w:val="00F07213"/>
    <w:rsid w:val="00F0754A"/>
    <w:rsid w:val="00F07606"/>
    <w:rsid w:val="00F0768E"/>
    <w:rsid w:val="00F07700"/>
    <w:rsid w:val="00F07743"/>
    <w:rsid w:val="00F07C4F"/>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76F"/>
    <w:rsid w:val="00F12C42"/>
    <w:rsid w:val="00F136B3"/>
    <w:rsid w:val="00F136FC"/>
    <w:rsid w:val="00F1391F"/>
    <w:rsid w:val="00F13978"/>
    <w:rsid w:val="00F13A58"/>
    <w:rsid w:val="00F13F1D"/>
    <w:rsid w:val="00F144A7"/>
    <w:rsid w:val="00F14555"/>
    <w:rsid w:val="00F145E5"/>
    <w:rsid w:val="00F14686"/>
    <w:rsid w:val="00F14876"/>
    <w:rsid w:val="00F14A15"/>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0FD"/>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A79"/>
    <w:rsid w:val="00F23E53"/>
    <w:rsid w:val="00F24031"/>
    <w:rsid w:val="00F241BA"/>
    <w:rsid w:val="00F24431"/>
    <w:rsid w:val="00F24B86"/>
    <w:rsid w:val="00F24D04"/>
    <w:rsid w:val="00F24D1C"/>
    <w:rsid w:val="00F25714"/>
    <w:rsid w:val="00F257A9"/>
    <w:rsid w:val="00F25A38"/>
    <w:rsid w:val="00F25E98"/>
    <w:rsid w:val="00F25F4E"/>
    <w:rsid w:val="00F26048"/>
    <w:rsid w:val="00F26747"/>
    <w:rsid w:val="00F268B3"/>
    <w:rsid w:val="00F26F8C"/>
    <w:rsid w:val="00F2702B"/>
    <w:rsid w:val="00F2712B"/>
    <w:rsid w:val="00F276FC"/>
    <w:rsid w:val="00F2791B"/>
    <w:rsid w:val="00F27B72"/>
    <w:rsid w:val="00F27D01"/>
    <w:rsid w:val="00F27D1A"/>
    <w:rsid w:val="00F27DDF"/>
    <w:rsid w:val="00F30727"/>
    <w:rsid w:val="00F3083E"/>
    <w:rsid w:val="00F3098F"/>
    <w:rsid w:val="00F309BB"/>
    <w:rsid w:val="00F30A8E"/>
    <w:rsid w:val="00F30D65"/>
    <w:rsid w:val="00F31213"/>
    <w:rsid w:val="00F3132D"/>
    <w:rsid w:val="00F31565"/>
    <w:rsid w:val="00F31643"/>
    <w:rsid w:val="00F316CC"/>
    <w:rsid w:val="00F31735"/>
    <w:rsid w:val="00F318DE"/>
    <w:rsid w:val="00F31E17"/>
    <w:rsid w:val="00F31F5D"/>
    <w:rsid w:val="00F3213D"/>
    <w:rsid w:val="00F322B3"/>
    <w:rsid w:val="00F32CF3"/>
    <w:rsid w:val="00F32DC7"/>
    <w:rsid w:val="00F33386"/>
    <w:rsid w:val="00F3343D"/>
    <w:rsid w:val="00F33870"/>
    <w:rsid w:val="00F338CE"/>
    <w:rsid w:val="00F3393C"/>
    <w:rsid w:val="00F33974"/>
    <w:rsid w:val="00F3398E"/>
    <w:rsid w:val="00F33B10"/>
    <w:rsid w:val="00F34024"/>
    <w:rsid w:val="00F34195"/>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977"/>
    <w:rsid w:val="00F37A70"/>
    <w:rsid w:val="00F37EDE"/>
    <w:rsid w:val="00F40062"/>
    <w:rsid w:val="00F401CE"/>
    <w:rsid w:val="00F401FF"/>
    <w:rsid w:val="00F40222"/>
    <w:rsid w:val="00F40344"/>
    <w:rsid w:val="00F40380"/>
    <w:rsid w:val="00F406D4"/>
    <w:rsid w:val="00F406F3"/>
    <w:rsid w:val="00F40A79"/>
    <w:rsid w:val="00F40B06"/>
    <w:rsid w:val="00F40B64"/>
    <w:rsid w:val="00F410DA"/>
    <w:rsid w:val="00F411B1"/>
    <w:rsid w:val="00F4175A"/>
    <w:rsid w:val="00F41886"/>
    <w:rsid w:val="00F418D9"/>
    <w:rsid w:val="00F41AAB"/>
    <w:rsid w:val="00F41F0A"/>
    <w:rsid w:val="00F42392"/>
    <w:rsid w:val="00F423F5"/>
    <w:rsid w:val="00F42401"/>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231"/>
    <w:rsid w:val="00F4573D"/>
    <w:rsid w:val="00F45C14"/>
    <w:rsid w:val="00F45C29"/>
    <w:rsid w:val="00F4604E"/>
    <w:rsid w:val="00F46736"/>
    <w:rsid w:val="00F46BF1"/>
    <w:rsid w:val="00F46F2A"/>
    <w:rsid w:val="00F4720A"/>
    <w:rsid w:val="00F47210"/>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3E26"/>
    <w:rsid w:val="00F53F7B"/>
    <w:rsid w:val="00F54471"/>
    <w:rsid w:val="00F545A0"/>
    <w:rsid w:val="00F54757"/>
    <w:rsid w:val="00F54D2E"/>
    <w:rsid w:val="00F54E10"/>
    <w:rsid w:val="00F5548F"/>
    <w:rsid w:val="00F554B5"/>
    <w:rsid w:val="00F55986"/>
    <w:rsid w:val="00F55A2B"/>
    <w:rsid w:val="00F55CE0"/>
    <w:rsid w:val="00F55DB5"/>
    <w:rsid w:val="00F560BA"/>
    <w:rsid w:val="00F560BD"/>
    <w:rsid w:val="00F56630"/>
    <w:rsid w:val="00F567D9"/>
    <w:rsid w:val="00F56881"/>
    <w:rsid w:val="00F56BB3"/>
    <w:rsid w:val="00F56E2F"/>
    <w:rsid w:val="00F57188"/>
    <w:rsid w:val="00F57323"/>
    <w:rsid w:val="00F57A69"/>
    <w:rsid w:val="00F57B4C"/>
    <w:rsid w:val="00F57C77"/>
    <w:rsid w:val="00F57D7A"/>
    <w:rsid w:val="00F57EE7"/>
    <w:rsid w:val="00F57F7C"/>
    <w:rsid w:val="00F57FAB"/>
    <w:rsid w:val="00F60466"/>
    <w:rsid w:val="00F604A9"/>
    <w:rsid w:val="00F60688"/>
    <w:rsid w:val="00F608BD"/>
    <w:rsid w:val="00F60CE4"/>
    <w:rsid w:val="00F60E9F"/>
    <w:rsid w:val="00F61028"/>
    <w:rsid w:val="00F61110"/>
    <w:rsid w:val="00F61156"/>
    <w:rsid w:val="00F61231"/>
    <w:rsid w:val="00F61578"/>
    <w:rsid w:val="00F61749"/>
    <w:rsid w:val="00F61970"/>
    <w:rsid w:val="00F61B49"/>
    <w:rsid w:val="00F62046"/>
    <w:rsid w:val="00F6205C"/>
    <w:rsid w:val="00F62157"/>
    <w:rsid w:val="00F623AA"/>
    <w:rsid w:val="00F62721"/>
    <w:rsid w:val="00F628C7"/>
    <w:rsid w:val="00F628EF"/>
    <w:rsid w:val="00F628F4"/>
    <w:rsid w:val="00F62C47"/>
    <w:rsid w:val="00F62D74"/>
    <w:rsid w:val="00F630F9"/>
    <w:rsid w:val="00F63226"/>
    <w:rsid w:val="00F63301"/>
    <w:rsid w:val="00F633E6"/>
    <w:rsid w:val="00F63824"/>
    <w:rsid w:val="00F63AC0"/>
    <w:rsid w:val="00F63DB5"/>
    <w:rsid w:val="00F642F9"/>
    <w:rsid w:val="00F6451B"/>
    <w:rsid w:val="00F645A4"/>
    <w:rsid w:val="00F6472A"/>
    <w:rsid w:val="00F647BD"/>
    <w:rsid w:val="00F64D46"/>
    <w:rsid w:val="00F64E93"/>
    <w:rsid w:val="00F64F23"/>
    <w:rsid w:val="00F64F80"/>
    <w:rsid w:val="00F65276"/>
    <w:rsid w:val="00F659E6"/>
    <w:rsid w:val="00F65A6C"/>
    <w:rsid w:val="00F65BEA"/>
    <w:rsid w:val="00F65CD8"/>
    <w:rsid w:val="00F6602F"/>
    <w:rsid w:val="00F663C2"/>
    <w:rsid w:val="00F665BB"/>
    <w:rsid w:val="00F666A2"/>
    <w:rsid w:val="00F66BF5"/>
    <w:rsid w:val="00F66D37"/>
    <w:rsid w:val="00F66D63"/>
    <w:rsid w:val="00F66E5A"/>
    <w:rsid w:val="00F67049"/>
    <w:rsid w:val="00F67197"/>
    <w:rsid w:val="00F6724D"/>
    <w:rsid w:val="00F67356"/>
    <w:rsid w:val="00F67591"/>
    <w:rsid w:val="00F67613"/>
    <w:rsid w:val="00F676B5"/>
    <w:rsid w:val="00F67711"/>
    <w:rsid w:val="00F6771D"/>
    <w:rsid w:val="00F678BA"/>
    <w:rsid w:val="00F67905"/>
    <w:rsid w:val="00F700FA"/>
    <w:rsid w:val="00F70352"/>
    <w:rsid w:val="00F703FE"/>
    <w:rsid w:val="00F70528"/>
    <w:rsid w:val="00F70A71"/>
    <w:rsid w:val="00F70B19"/>
    <w:rsid w:val="00F70E7D"/>
    <w:rsid w:val="00F70F01"/>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497"/>
    <w:rsid w:val="00F73507"/>
    <w:rsid w:val="00F7360C"/>
    <w:rsid w:val="00F737C5"/>
    <w:rsid w:val="00F739CF"/>
    <w:rsid w:val="00F73F2D"/>
    <w:rsid w:val="00F7402B"/>
    <w:rsid w:val="00F74051"/>
    <w:rsid w:val="00F741CF"/>
    <w:rsid w:val="00F7421A"/>
    <w:rsid w:val="00F74607"/>
    <w:rsid w:val="00F7463A"/>
    <w:rsid w:val="00F74641"/>
    <w:rsid w:val="00F74AF7"/>
    <w:rsid w:val="00F74FEB"/>
    <w:rsid w:val="00F752E5"/>
    <w:rsid w:val="00F753BA"/>
    <w:rsid w:val="00F75652"/>
    <w:rsid w:val="00F757A8"/>
    <w:rsid w:val="00F75A0C"/>
    <w:rsid w:val="00F75F1D"/>
    <w:rsid w:val="00F763EF"/>
    <w:rsid w:val="00F76426"/>
    <w:rsid w:val="00F76AD3"/>
    <w:rsid w:val="00F76FC9"/>
    <w:rsid w:val="00F773D1"/>
    <w:rsid w:val="00F778DE"/>
    <w:rsid w:val="00F77C2F"/>
    <w:rsid w:val="00F77CE2"/>
    <w:rsid w:val="00F80110"/>
    <w:rsid w:val="00F802CA"/>
    <w:rsid w:val="00F804AA"/>
    <w:rsid w:val="00F80BFD"/>
    <w:rsid w:val="00F810A6"/>
    <w:rsid w:val="00F813F7"/>
    <w:rsid w:val="00F8157D"/>
    <w:rsid w:val="00F81975"/>
    <w:rsid w:val="00F81D33"/>
    <w:rsid w:val="00F82311"/>
    <w:rsid w:val="00F823A0"/>
    <w:rsid w:val="00F82437"/>
    <w:rsid w:val="00F82514"/>
    <w:rsid w:val="00F8262B"/>
    <w:rsid w:val="00F82A4F"/>
    <w:rsid w:val="00F82B80"/>
    <w:rsid w:val="00F82BBB"/>
    <w:rsid w:val="00F82FB4"/>
    <w:rsid w:val="00F83106"/>
    <w:rsid w:val="00F8336F"/>
    <w:rsid w:val="00F8366A"/>
    <w:rsid w:val="00F83967"/>
    <w:rsid w:val="00F83AEF"/>
    <w:rsid w:val="00F83B08"/>
    <w:rsid w:val="00F84699"/>
    <w:rsid w:val="00F84746"/>
    <w:rsid w:val="00F848EE"/>
    <w:rsid w:val="00F849DA"/>
    <w:rsid w:val="00F84A07"/>
    <w:rsid w:val="00F84E4C"/>
    <w:rsid w:val="00F85150"/>
    <w:rsid w:val="00F85534"/>
    <w:rsid w:val="00F85E0D"/>
    <w:rsid w:val="00F85ED4"/>
    <w:rsid w:val="00F86208"/>
    <w:rsid w:val="00F86300"/>
    <w:rsid w:val="00F86488"/>
    <w:rsid w:val="00F864CE"/>
    <w:rsid w:val="00F865D2"/>
    <w:rsid w:val="00F86A95"/>
    <w:rsid w:val="00F871D0"/>
    <w:rsid w:val="00F8736F"/>
    <w:rsid w:val="00F873E8"/>
    <w:rsid w:val="00F87B17"/>
    <w:rsid w:val="00F87B8E"/>
    <w:rsid w:val="00F87DEB"/>
    <w:rsid w:val="00F90087"/>
    <w:rsid w:val="00F90310"/>
    <w:rsid w:val="00F90B85"/>
    <w:rsid w:val="00F90B8A"/>
    <w:rsid w:val="00F90BDC"/>
    <w:rsid w:val="00F90F63"/>
    <w:rsid w:val="00F91565"/>
    <w:rsid w:val="00F91EC7"/>
    <w:rsid w:val="00F91FA3"/>
    <w:rsid w:val="00F922DF"/>
    <w:rsid w:val="00F92308"/>
    <w:rsid w:val="00F924AE"/>
    <w:rsid w:val="00F92613"/>
    <w:rsid w:val="00F92AF2"/>
    <w:rsid w:val="00F92CBF"/>
    <w:rsid w:val="00F92F2F"/>
    <w:rsid w:val="00F92F37"/>
    <w:rsid w:val="00F933A0"/>
    <w:rsid w:val="00F936F9"/>
    <w:rsid w:val="00F93980"/>
    <w:rsid w:val="00F93DA1"/>
    <w:rsid w:val="00F93F3D"/>
    <w:rsid w:val="00F94578"/>
    <w:rsid w:val="00F94638"/>
    <w:rsid w:val="00F94647"/>
    <w:rsid w:val="00F946FF"/>
    <w:rsid w:val="00F94A0A"/>
    <w:rsid w:val="00F94A2C"/>
    <w:rsid w:val="00F94C5C"/>
    <w:rsid w:val="00F94C65"/>
    <w:rsid w:val="00F94DA3"/>
    <w:rsid w:val="00F9517D"/>
    <w:rsid w:val="00F953DD"/>
    <w:rsid w:val="00F954F0"/>
    <w:rsid w:val="00F958FB"/>
    <w:rsid w:val="00F95978"/>
    <w:rsid w:val="00F95CDB"/>
    <w:rsid w:val="00F95F1E"/>
    <w:rsid w:val="00F96101"/>
    <w:rsid w:val="00F964D1"/>
    <w:rsid w:val="00F96F4B"/>
    <w:rsid w:val="00F96FE1"/>
    <w:rsid w:val="00F9721F"/>
    <w:rsid w:val="00F9760D"/>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6E2"/>
    <w:rsid w:val="00FA4706"/>
    <w:rsid w:val="00FA497D"/>
    <w:rsid w:val="00FA4B8C"/>
    <w:rsid w:val="00FA4ED3"/>
    <w:rsid w:val="00FA4F03"/>
    <w:rsid w:val="00FA4F90"/>
    <w:rsid w:val="00FA51D9"/>
    <w:rsid w:val="00FA531E"/>
    <w:rsid w:val="00FA53D6"/>
    <w:rsid w:val="00FA57E4"/>
    <w:rsid w:val="00FA5B39"/>
    <w:rsid w:val="00FA5CE3"/>
    <w:rsid w:val="00FA5F6E"/>
    <w:rsid w:val="00FA5FFD"/>
    <w:rsid w:val="00FA65A9"/>
    <w:rsid w:val="00FA676D"/>
    <w:rsid w:val="00FA6773"/>
    <w:rsid w:val="00FA6867"/>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6E4"/>
    <w:rsid w:val="00FB47EB"/>
    <w:rsid w:val="00FB4A72"/>
    <w:rsid w:val="00FB4D3C"/>
    <w:rsid w:val="00FB4ED7"/>
    <w:rsid w:val="00FB5140"/>
    <w:rsid w:val="00FB519D"/>
    <w:rsid w:val="00FB5226"/>
    <w:rsid w:val="00FB5A87"/>
    <w:rsid w:val="00FB5CF4"/>
    <w:rsid w:val="00FB6658"/>
    <w:rsid w:val="00FB6752"/>
    <w:rsid w:val="00FB6813"/>
    <w:rsid w:val="00FB6DC9"/>
    <w:rsid w:val="00FB74E6"/>
    <w:rsid w:val="00FB799A"/>
    <w:rsid w:val="00FB7A10"/>
    <w:rsid w:val="00FB7D13"/>
    <w:rsid w:val="00FB7ECF"/>
    <w:rsid w:val="00FC03D3"/>
    <w:rsid w:val="00FC06EA"/>
    <w:rsid w:val="00FC0CF7"/>
    <w:rsid w:val="00FC0F96"/>
    <w:rsid w:val="00FC0FAB"/>
    <w:rsid w:val="00FC12AC"/>
    <w:rsid w:val="00FC152B"/>
    <w:rsid w:val="00FC1766"/>
    <w:rsid w:val="00FC18C2"/>
    <w:rsid w:val="00FC1947"/>
    <w:rsid w:val="00FC1D6A"/>
    <w:rsid w:val="00FC1D9E"/>
    <w:rsid w:val="00FC2159"/>
    <w:rsid w:val="00FC22AD"/>
    <w:rsid w:val="00FC2905"/>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4E01"/>
    <w:rsid w:val="00FC51F5"/>
    <w:rsid w:val="00FC5359"/>
    <w:rsid w:val="00FC5E60"/>
    <w:rsid w:val="00FC6351"/>
    <w:rsid w:val="00FC636D"/>
    <w:rsid w:val="00FC6469"/>
    <w:rsid w:val="00FC65D1"/>
    <w:rsid w:val="00FC6D3E"/>
    <w:rsid w:val="00FC6D79"/>
    <w:rsid w:val="00FC6E80"/>
    <w:rsid w:val="00FC6F5B"/>
    <w:rsid w:val="00FC7169"/>
    <w:rsid w:val="00FC75B3"/>
    <w:rsid w:val="00FC7E56"/>
    <w:rsid w:val="00FD01B2"/>
    <w:rsid w:val="00FD0788"/>
    <w:rsid w:val="00FD084D"/>
    <w:rsid w:val="00FD0A6D"/>
    <w:rsid w:val="00FD0AE1"/>
    <w:rsid w:val="00FD0D25"/>
    <w:rsid w:val="00FD0D9B"/>
    <w:rsid w:val="00FD0E3D"/>
    <w:rsid w:val="00FD11AF"/>
    <w:rsid w:val="00FD1289"/>
    <w:rsid w:val="00FD1292"/>
    <w:rsid w:val="00FD14CA"/>
    <w:rsid w:val="00FD157A"/>
    <w:rsid w:val="00FD161B"/>
    <w:rsid w:val="00FD17BA"/>
    <w:rsid w:val="00FD1AB6"/>
    <w:rsid w:val="00FD1BD0"/>
    <w:rsid w:val="00FD1C93"/>
    <w:rsid w:val="00FD2142"/>
    <w:rsid w:val="00FD2769"/>
    <w:rsid w:val="00FD27B8"/>
    <w:rsid w:val="00FD2859"/>
    <w:rsid w:val="00FD29D4"/>
    <w:rsid w:val="00FD2B1F"/>
    <w:rsid w:val="00FD2FB4"/>
    <w:rsid w:val="00FD32B6"/>
    <w:rsid w:val="00FD3308"/>
    <w:rsid w:val="00FD34C4"/>
    <w:rsid w:val="00FD35FE"/>
    <w:rsid w:val="00FD376B"/>
    <w:rsid w:val="00FD381E"/>
    <w:rsid w:val="00FD4128"/>
    <w:rsid w:val="00FD41D4"/>
    <w:rsid w:val="00FD46A0"/>
    <w:rsid w:val="00FD4A01"/>
    <w:rsid w:val="00FD4F73"/>
    <w:rsid w:val="00FD5148"/>
    <w:rsid w:val="00FD52F5"/>
    <w:rsid w:val="00FD5694"/>
    <w:rsid w:val="00FD5B1E"/>
    <w:rsid w:val="00FD5B6E"/>
    <w:rsid w:val="00FD5F66"/>
    <w:rsid w:val="00FD63DE"/>
    <w:rsid w:val="00FD683E"/>
    <w:rsid w:val="00FD6B33"/>
    <w:rsid w:val="00FD7276"/>
    <w:rsid w:val="00FD7A17"/>
    <w:rsid w:val="00FD7F55"/>
    <w:rsid w:val="00FD7F5B"/>
    <w:rsid w:val="00FE0146"/>
    <w:rsid w:val="00FE0367"/>
    <w:rsid w:val="00FE0CB9"/>
    <w:rsid w:val="00FE0D08"/>
    <w:rsid w:val="00FE0E55"/>
    <w:rsid w:val="00FE0EBD"/>
    <w:rsid w:val="00FE0F89"/>
    <w:rsid w:val="00FE1B98"/>
    <w:rsid w:val="00FE1CBF"/>
    <w:rsid w:val="00FE1E41"/>
    <w:rsid w:val="00FE1F40"/>
    <w:rsid w:val="00FE2C08"/>
    <w:rsid w:val="00FE2C4A"/>
    <w:rsid w:val="00FE2C53"/>
    <w:rsid w:val="00FE2F35"/>
    <w:rsid w:val="00FE311C"/>
    <w:rsid w:val="00FE392A"/>
    <w:rsid w:val="00FE3946"/>
    <w:rsid w:val="00FE3CF4"/>
    <w:rsid w:val="00FE3F8B"/>
    <w:rsid w:val="00FE4360"/>
    <w:rsid w:val="00FE43F2"/>
    <w:rsid w:val="00FE4485"/>
    <w:rsid w:val="00FE4665"/>
    <w:rsid w:val="00FE4DB7"/>
    <w:rsid w:val="00FE4E89"/>
    <w:rsid w:val="00FE5072"/>
    <w:rsid w:val="00FE5443"/>
    <w:rsid w:val="00FE55D5"/>
    <w:rsid w:val="00FE5830"/>
    <w:rsid w:val="00FE59D9"/>
    <w:rsid w:val="00FE5B24"/>
    <w:rsid w:val="00FE5BAE"/>
    <w:rsid w:val="00FE6286"/>
    <w:rsid w:val="00FE6491"/>
    <w:rsid w:val="00FE64BE"/>
    <w:rsid w:val="00FE6929"/>
    <w:rsid w:val="00FE69CF"/>
    <w:rsid w:val="00FE6D61"/>
    <w:rsid w:val="00FE6DC1"/>
    <w:rsid w:val="00FE718B"/>
    <w:rsid w:val="00FE733F"/>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A36"/>
    <w:rsid w:val="00FF2CD7"/>
    <w:rsid w:val="00FF30F7"/>
    <w:rsid w:val="00FF324E"/>
    <w:rsid w:val="00FF3265"/>
    <w:rsid w:val="00FF32B7"/>
    <w:rsid w:val="00FF3418"/>
    <w:rsid w:val="00FF34BE"/>
    <w:rsid w:val="00FF36C4"/>
    <w:rsid w:val="00FF3986"/>
    <w:rsid w:val="00FF398A"/>
    <w:rsid w:val="00FF3BFA"/>
    <w:rsid w:val="00FF3FF7"/>
    <w:rsid w:val="00FF4060"/>
    <w:rsid w:val="00FF43B2"/>
    <w:rsid w:val="00FF4540"/>
    <w:rsid w:val="00FF474F"/>
    <w:rsid w:val="00FF4815"/>
    <w:rsid w:val="00FF486A"/>
    <w:rsid w:val="00FF48CB"/>
    <w:rsid w:val="00FF4A54"/>
    <w:rsid w:val="00FF4DA3"/>
    <w:rsid w:val="00FF5297"/>
    <w:rsid w:val="00FF5691"/>
    <w:rsid w:val="00FF5982"/>
    <w:rsid w:val="00FF5A0B"/>
    <w:rsid w:val="00FF5CC3"/>
    <w:rsid w:val="00FF5D7A"/>
    <w:rsid w:val="00FF614E"/>
    <w:rsid w:val="00FF6293"/>
    <w:rsid w:val="00FF63A6"/>
    <w:rsid w:val="00FF6B3A"/>
    <w:rsid w:val="00FF6CAC"/>
    <w:rsid w:val="00FF6DA0"/>
    <w:rsid w:val="00FF6EF0"/>
    <w:rsid w:val="00FF71BB"/>
    <w:rsid w:val="00FF7603"/>
    <w:rsid w:val="00FF7D7E"/>
    <w:rsid w:val="00FF7E59"/>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FAF91"/>
  <w15:chartTrackingRefBased/>
  <w15:docId w15:val="{AAE268B6-4303-4263-936B-3FA7F28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229"/>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Char Char8"/>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rPr>
      <w:b/>
      <w:bCs/>
      <w:sz w:val="28"/>
      <w:szCs w:val="28"/>
      <w:lang w:val="en-US" w:eastAsia="en-US" w:bidi="ar-SA"/>
    </w:rPr>
  </w:style>
  <w:style w:type="character" w:customStyle="1" w:styleId="CharCharChar">
    <w:name w:val="Char Char Char"/>
    <w:rPr>
      <w:rFonts w:ascii=".VnTime" w:hAnsi=".VnTime"/>
      <w:b/>
      <w:bCs/>
      <w:i/>
      <w:iCs/>
      <w:sz w:val="26"/>
      <w:szCs w:val="26"/>
      <w:lang w:val="en-US" w:eastAsia="en-US" w:bidi="ar-SA"/>
    </w:rPr>
  </w:style>
  <w:style w:type="character" w:customStyle="1" w:styleId="CharChar6">
    <w:name w:val="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uiPriority w:val="99"/>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uiPriority w:val="99"/>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uiPriority w:val="99"/>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List Paragraph1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eastAsia="x-none"/>
    </w:rPr>
  </w:style>
  <w:style w:type="character" w:customStyle="1" w:styleId="MucchinhChar">
    <w:name w:val="Muc chinh Char"/>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eastAsia="x-none"/>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eastAsia="x-none"/>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uiPriority w:val="99"/>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2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link w:val="NormalWeb"/>
    <w:uiPriority w:val="99"/>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link w:val="Footnote1"/>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Body text (3) + 10.5 pt,Spacing 0 pt67"/>
    <w:rsid w:val="0046733C"/>
    <w:rPr>
      <w:b/>
      <w:bCs/>
      <w:i/>
      <w:iCs/>
      <w:sz w:val="24"/>
      <w:szCs w:val="24"/>
      <w:shd w:val="clear" w:color="auto" w:fill="FFFFFF"/>
    </w:rPr>
  </w:style>
  <w:style w:type="character" w:customStyle="1" w:styleId="BodytextItalic8">
    <w:name w:val="Body text + Italic8"/>
    <w:aliases w:val="Small Caps,Spacing -2 pt1,Heading #11 (2) + 10.5 pt"/>
    <w:rsid w:val="0046733C"/>
    <w:rPr>
      <w:i/>
      <w:iCs/>
      <w:smallCaps/>
      <w:spacing w:val="-40"/>
      <w:shd w:val="clear" w:color="auto" w:fill="FFFFFF"/>
    </w:rPr>
  </w:style>
  <w:style w:type="character" w:customStyle="1" w:styleId="BodytextBold">
    <w:name w:val="Body text + Bold"/>
    <w:aliases w:val="Spacing 0 pt76"/>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 10.5 pt,Spacing 0 pt68,Body text (2) + 10.5 pt,Spacing 0 pt61"/>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11 pt5,Spacing 0 pt48"/>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Body text (2) + Not Bold,Spacing 0 pt63"/>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aliases w:val="Spacing 0 pt7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Heading #7 (3) + Not Italic"/>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Body text (5) + Italic1"/>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Spacing 0 pt64,Body text (11) + 10.5 pt,Spacing 0 pt52"/>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4) + Arial,1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Body text (15) + Times New Roman2,Not Italic3"/>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Body text (15) + Times New Roman1,Not Italic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Heading #9 (2) + 10.5 pt,Not Bold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Body text (11) + 10.5 pt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Heading #11 (3) + 10.5 pt,Spacing 0 pt42"/>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 10.5 pt1"/>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Heading #11 + Not Bold1,Spacing 0 pt4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aliases w:val="Spacing 0 pt70"/>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Body text (5) + 12.5 pt,Spacing 0 pt38"/>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Body text (5) + Arial,11 pt3,Spacing 0 pt37"/>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7) + Bold,Not Italic2"/>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Body text (2) + Not Bold1,Spacing 0 pt24"/>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aliases w:val="Spacing 0 pt49"/>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Body text + 10.5 pt2"/>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Body text (21) + Dotum,8 pt,Scale 100%"/>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Heading #9 (2) + Arial,11 pt2,Not Bold2"/>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Body text (22) +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14) + Arial1,1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aliases w:val="Spacing 0 pt18"/>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Header or footer + Arial"/>
    <w:rsid w:val="0046733C"/>
    <w:rPr>
      <w:i/>
      <w:iCs/>
      <w:noProof/>
      <w:sz w:val="9"/>
      <w:szCs w:val="9"/>
      <w:shd w:val="clear" w:color="auto" w:fill="FFFFFF"/>
    </w:rPr>
  </w:style>
  <w:style w:type="character" w:customStyle="1" w:styleId="BodytextCourierNew">
    <w:name w:val="Body text + Courier New"/>
    <w:aliases w:val="4 pt3,Italic2,Body text (23) + Times New Roman"/>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Body text + 18 pt1,Spacing 0 pt71"/>
    <w:rsid w:val="0046733C"/>
    <w:rPr>
      <w:b/>
      <w:bCs/>
      <w:sz w:val="12"/>
      <w:szCs w:val="12"/>
      <w:shd w:val="clear" w:color="auto" w:fill="FFFFFF"/>
    </w:rPr>
  </w:style>
  <w:style w:type="character" w:customStyle="1" w:styleId="Bodytext115pt5">
    <w:name w:val="Body text + 11.5 pt5"/>
    <w:aliases w:val="Bold5,Body text + 16 pt"/>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Body text + 16 pt1"/>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Footnote + 7.5 pt"/>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Body text (15) + Times New Roman,Not Italic12,Spacing 0 pt43"/>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aliases w:val="Spacing 0 pt53"/>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C442A"/>
    <w:pPr>
      <w:spacing w:after="160" w:line="240" w:lineRule="exact"/>
    </w:pPr>
    <w:rPr>
      <w:rFonts w:ascii="Arial" w:hAnsi="Arial" w:cs="Arial"/>
      <w:sz w:val="22"/>
      <w:szCs w:val="22"/>
    </w:rPr>
  </w:style>
  <w:style w:type="paragraph" w:customStyle="1" w:styleId="02TnloiVB">
    <w:name w:val="02 Tên loại VB"/>
    <w:rsid w:val="00E92F90"/>
    <w:pPr>
      <w:widowControl w:val="0"/>
      <w:spacing w:before="600" w:line="400" w:lineRule="atLeast"/>
      <w:jc w:val="center"/>
    </w:pPr>
    <w:rPr>
      <w:b/>
      <w:sz w:val="32"/>
      <w:szCs w:val="28"/>
    </w:rPr>
  </w:style>
  <w:style w:type="paragraph" w:customStyle="1" w:styleId="H10">
    <w:name w:val="H1"/>
    <w:basedOn w:val="Normal"/>
    <w:rsid w:val="00E92F90"/>
    <w:pPr>
      <w:widowControl w:val="0"/>
      <w:spacing w:before="60" w:after="20"/>
      <w:jc w:val="center"/>
    </w:pPr>
    <w:rPr>
      <w:rFonts w:ascii=".VnCentury Schoolbook" w:hAnsi=".VnCentury Schoolbook"/>
      <w:b/>
      <w:spacing w:val="2"/>
      <w:sz w:val="22"/>
      <w:szCs w:val="20"/>
    </w:rPr>
  </w:style>
  <w:style w:type="character" w:customStyle="1" w:styleId="Bodytext3NotItalic">
    <w:name w:val="Body text (3) + Not Italic"/>
    <w:aliases w:val="Spacing 0 pt77"/>
    <w:rsid w:val="0045037D"/>
    <w:rPr>
      <w:rFonts w:ascii="Times New Roman" w:hAnsi="Times New Roman" w:cs="Times New Roman"/>
      <w:i/>
      <w:iCs/>
      <w:spacing w:val="-3"/>
      <w:sz w:val="25"/>
      <w:szCs w:val="25"/>
      <w:u w:val="none"/>
    </w:rPr>
  </w:style>
  <w:style w:type="character" w:customStyle="1" w:styleId="Heading41">
    <w:name w:val="Heading #4_"/>
    <w:link w:val="Heading42"/>
    <w:rsid w:val="0045037D"/>
    <w:rPr>
      <w:spacing w:val="-3"/>
      <w:sz w:val="25"/>
      <w:szCs w:val="25"/>
      <w:lang w:bidi="ar-SA"/>
    </w:rPr>
  </w:style>
  <w:style w:type="character" w:customStyle="1" w:styleId="Heading4Italic">
    <w:name w:val="Heading #4 + Italic"/>
    <w:aliases w:val="Spacing 0 pt75"/>
    <w:rsid w:val="0045037D"/>
    <w:rPr>
      <w:rFonts w:ascii="Times New Roman" w:hAnsi="Times New Roman" w:cs="Times New Roman"/>
      <w:i/>
      <w:iCs/>
      <w:noProof/>
      <w:spacing w:val="-4"/>
      <w:sz w:val="25"/>
      <w:szCs w:val="25"/>
      <w:u w:val="none"/>
    </w:rPr>
  </w:style>
  <w:style w:type="character" w:customStyle="1" w:styleId="Bodytext5Spacing16pt">
    <w:name w:val="Body text (5) + Spacing 16 pt"/>
    <w:rsid w:val="0045037D"/>
    <w:rPr>
      <w:rFonts w:ascii="Times New Roman" w:hAnsi="Times New Roman" w:cs="Times New Roman"/>
      <w:spacing w:val="332"/>
      <w:sz w:val="21"/>
      <w:szCs w:val="21"/>
      <w:u w:val="none"/>
    </w:rPr>
  </w:style>
  <w:style w:type="character" w:customStyle="1" w:styleId="Bodytext18pt">
    <w:name w:val="Body text + 18 pt"/>
    <w:aliases w:val="Spacing 0 pt74"/>
    <w:rsid w:val="0045037D"/>
    <w:rPr>
      <w:rFonts w:ascii="Times New Roman" w:hAnsi="Times New Roman" w:cs="Times New Roman"/>
      <w:b/>
      <w:bCs/>
      <w:spacing w:val="-7"/>
      <w:sz w:val="36"/>
      <w:szCs w:val="36"/>
      <w:u w:val="none"/>
    </w:rPr>
  </w:style>
  <w:style w:type="character" w:customStyle="1" w:styleId="Bodytext5Italic">
    <w:name w:val="Body text (5) + Italic"/>
    <w:aliases w:val="Spacing 0 pt73"/>
    <w:rsid w:val="0045037D"/>
    <w:rPr>
      <w:rFonts w:ascii="Times New Roman" w:hAnsi="Times New Roman" w:cs="Times New Roman"/>
      <w:i/>
      <w:iCs/>
      <w:spacing w:val="-5"/>
      <w:sz w:val="21"/>
      <w:szCs w:val="21"/>
      <w:u w:val="none"/>
    </w:rPr>
  </w:style>
  <w:style w:type="character" w:customStyle="1" w:styleId="FootnoteItalic">
    <w:name w:val="Footnote + Italic"/>
    <w:aliases w:val="Spacing 0 pt69"/>
    <w:rsid w:val="0045037D"/>
    <w:rPr>
      <w:rFonts w:ascii="Times New Roman" w:hAnsi="Times New Roman" w:cs="Times New Roman"/>
      <w:i/>
      <w:iCs/>
      <w:spacing w:val="-5"/>
      <w:sz w:val="21"/>
      <w:szCs w:val="21"/>
      <w:u w:val="none"/>
    </w:rPr>
  </w:style>
  <w:style w:type="character" w:customStyle="1" w:styleId="Bodytext3105pt3">
    <w:name w:val="Body text (3) + 10.5 pt3"/>
    <w:aliases w:val="Spacing 0 pt66"/>
    <w:rsid w:val="0045037D"/>
    <w:rPr>
      <w:rFonts w:ascii="Times New Roman" w:hAnsi="Times New Roman" w:cs="Times New Roman"/>
      <w:i/>
      <w:iCs/>
      <w:spacing w:val="-5"/>
      <w:sz w:val="21"/>
      <w:szCs w:val="21"/>
      <w:u w:val="none"/>
    </w:rPr>
  </w:style>
  <w:style w:type="character" w:customStyle="1" w:styleId="BodytextSpacing3pt">
    <w:name w:val="Body text + Spacing 3 pt"/>
    <w:rsid w:val="0045037D"/>
    <w:rPr>
      <w:rFonts w:ascii="Times New Roman" w:hAnsi="Times New Roman" w:cs="Times New Roman"/>
      <w:spacing w:val="67"/>
      <w:sz w:val="25"/>
      <w:szCs w:val="25"/>
      <w:u w:val="none"/>
    </w:rPr>
  </w:style>
  <w:style w:type="character" w:customStyle="1" w:styleId="Footnote125pt">
    <w:name w:val="Footnote + 12.5 pt"/>
    <w:aliases w:val="Spacing 0 pt65"/>
    <w:rsid w:val="0045037D"/>
    <w:rPr>
      <w:rFonts w:ascii="Times New Roman" w:hAnsi="Times New Roman" w:cs="Times New Roman"/>
      <w:spacing w:val="-3"/>
      <w:sz w:val="25"/>
      <w:szCs w:val="25"/>
      <w:u w:val="none"/>
    </w:rPr>
  </w:style>
  <w:style w:type="character" w:customStyle="1" w:styleId="Heading320">
    <w:name w:val="Heading #3 (2)_"/>
    <w:link w:val="Heading321"/>
    <w:rsid w:val="0045037D"/>
    <w:rPr>
      <w:spacing w:val="-3"/>
      <w:sz w:val="25"/>
      <w:szCs w:val="25"/>
      <w:lang w:bidi="ar-SA"/>
    </w:rPr>
  </w:style>
  <w:style w:type="character" w:customStyle="1" w:styleId="Bodytext7NotItalic">
    <w:name w:val="Body text (7) + Not Italic"/>
    <w:aliases w:val="Spacing 0 pt62"/>
    <w:rsid w:val="0045037D"/>
    <w:rPr>
      <w:rFonts w:ascii="Times New Roman" w:hAnsi="Times New Roman" w:cs="Times New Roman"/>
      <w:i/>
      <w:iCs/>
      <w:spacing w:val="-2"/>
      <w:sz w:val="21"/>
      <w:szCs w:val="21"/>
      <w:u w:val="none"/>
    </w:rPr>
  </w:style>
  <w:style w:type="character" w:customStyle="1" w:styleId="Bodytext5Spacing0pt">
    <w:name w:val="Body text (5) + Spacing 0 pt"/>
    <w:rsid w:val="0045037D"/>
    <w:rPr>
      <w:rFonts w:ascii="Times New Roman" w:hAnsi="Times New Roman" w:cs="Times New Roman"/>
      <w:spacing w:val="2"/>
      <w:sz w:val="21"/>
      <w:szCs w:val="21"/>
      <w:u w:val="none"/>
    </w:rPr>
  </w:style>
  <w:style w:type="character" w:customStyle="1" w:styleId="Bodytext2NotBold3">
    <w:name w:val="Body text (2) + Not Bold3"/>
    <w:aliases w:val="Spacing 0 pt60"/>
    <w:rsid w:val="0045037D"/>
    <w:rPr>
      <w:rFonts w:ascii="Times New Roman" w:hAnsi="Times New Roman" w:cs="Times New Roman"/>
      <w:b/>
      <w:bCs/>
      <w:noProof/>
      <w:spacing w:val="-3"/>
      <w:sz w:val="25"/>
      <w:szCs w:val="25"/>
      <w:u w:val="none"/>
    </w:rPr>
  </w:style>
  <w:style w:type="character" w:customStyle="1" w:styleId="Heading31">
    <w:name w:val="Heading #3_"/>
    <w:link w:val="Heading33"/>
    <w:rsid w:val="0045037D"/>
    <w:rPr>
      <w:i/>
      <w:iCs/>
      <w:spacing w:val="-5"/>
      <w:sz w:val="21"/>
      <w:szCs w:val="21"/>
      <w:lang w:bidi="ar-SA"/>
    </w:rPr>
  </w:style>
  <w:style w:type="character" w:customStyle="1" w:styleId="Heading3NotItalic">
    <w:name w:val="Heading #3 + Not Italic"/>
    <w:aliases w:val="Spacing 0 pt59"/>
    <w:rsid w:val="0045037D"/>
    <w:rPr>
      <w:rFonts w:ascii="Times New Roman" w:hAnsi="Times New Roman" w:cs="Times New Roman"/>
      <w:i/>
      <w:iCs/>
      <w:spacing w:val="-2"/>
      <w:sz w:val="21"/>
      <w:szCs w:val="21"/>
      <w:u w:val="none"/>
    </w:rPr>
  </w:style>
  <w:style w:type="character" w:customStyle="1" w:styleId="Bodytext9105pt">
    <w:name w:val="Body text (9) + 10.5 pt"/>
    <w:aliases w:val="Not Bold12,Not Italic17,Spacing 0 pt58"/>
    <w:rsid w:val="0045037D"/>
    <w:rPr>
      <w:rFonts w:ascii="Times New Roman" w:hAnsi="Times New Roman" w:cs="Times New Roman"/>
      <w:b/>
      <w:bCs/>
      <w:i/>
      <w:iCs/>
      <w:spacing w:val="2"/>
      <w:sz w:val="21"/>
      <w:szCs w:val="21"/>
      <w:u w:val="none"/>
    </w:rPr>
  </w:style>
  <w:style w:type="character" w:customStyle="1" w:styleId="Heading330">
    <w:name w:val="Heading #3 (3)_"/>
    <w:link w:val="Heading331"/>
    <w:rsid w:val="0045037D"/>
    <w:rPr>
      <w:b/>
      <w:bCs/>
      <w:i/>
      <w:iCs/>
      <w:spacing w:val="-3"/>
      <w:sz w:val="23"/>
      <w:szCs w:val="23"/>
      <w:lang w:bidi="ar-SA"/>
    </w:rPr>
  </w:style>
  <w:style w:type="character" w:customStyle="1" w:styleId="Heading33105pt">
    <w:name w:val="Heading #3 (3) + 10.5 pt"/>
    <w:aliases w:val="Not Bold11,Not Italic16,Spacing 0 pt57"/>
    <w:rsid w:val="0045037D"/>
    <w:rPr>
      <w:rFonts w:ascii="Times New Roman" w:hAnsi="Times New Roman" w:cs="Times New Roman"/>
      <w:b/>
      <w:bCs/>
      <w:i/>
      <w:iCs/>
      <w:spacing w:val="-2"/>
      <w:sz w:val="21"/>
      <w:szCs w:val="21"/>
      <w:u w:val="none"/>
    </w:rPr>
  </w:style>
  <w:style w:type="character" w:customStyle="1" w:styleId="Bodytext3105pt2">
    <w:name w:val="Body text (3) + 10.5 pt2"/>
    <w:rsid w:val="0045037D"/>
    <w:rPr>
      <w:rFonts w:ascii="Times New Roman" w:hAnsi="Times New Roman" w:cs="Times New Roman"/>
      <w:i/>
      <w:iCs/>
      <w:spacing w:val="-4"/>
      <w:sz w:val="21"/>
      <w:szCs w:val="21"/>
      <w:u w:val="none"/>
    </w:rPr>
  </w:style>
  <w:style w:type="character" w:customStyle="1" w:styleId="Footnote24pt">
    <w:name w:val="Footnote (2) + 4 pt"/>
    <w:aliases w:val="Spacing 0 pt56"/>
    <w:rsid w:val="0045037D"/>
    <w:rPr>
      <w:rFonts w:ascii="Times New Roman" w:hAnsi="Times New Roman" w:cs="Times New Roman"/>
      <w:noProof/>
      <w:spacing w:val="0"/>
      <w:sz w:val="8"/>
      <w:szCs w:val="8"/>
      <w:u w:val="none"/>
    </w:rPr>
  </w:style>
  <w:style w:type="character" w:customStyle="1" w:styleId="Bodytext216pt">
    <w:name w:val="Body text (2) + 16 pt"/>
    <w:aliases w:val="Spacing 0 pt55"/>
    <w:rsid w:val="0045037D"/>
    <w:rPr>
      <w:rFonts w:ascii="Times New Roman" w:hAnsi="Times New Roman" w:cs="Times New Roman"/>
      <w:b/>
      <w:bCs/>
      <w:spacing w:val="-9"/>
      <w:sz w:val="32"/>
      <w:szCs w:val="32"/>
      <w:u w:val="none"/>
    </w:rPr>
  </w:style>
  <w:style w:type="character" w:customStyle="1" w:styleId="Bodytext10125pt">
    <w:name w:val="Body text (10) + 12.5 pt"/>
    <w:aliases w:val="Spacing 0 pt54"/>
    <w:rsid w:val="0045037D"/>
    <w:rPr>
      <w:rFonts w:ascii="Times New Roman" w:hAnsi="Times New Roman" w:cs="Times New Roman"/>
      <w:spacing w:val="-3"/>
      <w:sz w:val="25"/>
      <w:szCs w:val="25"/>
      <w:u w:val="none"/>
    </w:rPr>
  </w:style>
  <w:style w:type="character" w:customStyle="1" w:styleId="Bodytext1295pt">
    <w:name w:val="Body text (12) + 9.5 pt"/>
    <w:aliases w:val="Not Bold10,Not Italic15"/>
    <w:rsid w:val="0045037D"/>
    <w:rPr>
      <w:rFonts w:ascii="Times New Roman" w:hAnsi="Times New Roman" w:cs="Times New Roman"/>
      <w:b/>
      <w:bCs/>
      <w:i/>
      <w:iCs/>
      <w:sz w:val="19"/>
      <w:szCs w:val="19"/>
      <w:u w:val="none"/>
    </w:rPr>
  </w:style>
  <w:style w:type="character" w:customStyle="1" w:styleId="Heading34">
    <w:name w:val="Heading #3 (4)_"/>
    <w:link w:val="Heading340"/>
    <w:rsid w:val="0045037D"/>
    <w:rPr>
      <w:b/>
      <w:bCs/>
      <w:i/>
      <w:iCs/>
      <w:spacing w:val="-7"/>
      <w:sz w:val="23"/>
      <w:szCs w:val="23"/>
      <w:lang w:bidi="ar-SA"/>
    </w:rPr>
  </w:style>
  <w:style w:type="character" w:customStyle="1" w:styleId="Heading344pt">
    <w:name w:val="Heading #3 (4) + 4 pt"/>
    <w:aliases w:val="Not Bold9,Not Italic14,Spacing 0 pt51"/>
    <w:rsid w:val="0045037D"/>
    <w:rPr>
      <w:rFonts w:ascii="Times New Roman" w:hAnsi="Times New Roman" w:cs="Times New Roman"/>
      <w:b/>
      <w:bCs/>
      <w:i/>
      <w:iCs/>
      <w:spacing w:val="0"/>
      <w:sz w:val="8"/>
      <w:szCs w:val="8"/>
      <w:u w:val="none"/>
    </w:rPr>
  </w:style>
  <w:style w:type="character" w:customStyle="1" w:styleId="Heading34105pt">
    <w:name w:val="Heading #3 (4) + 10.5 pt"/>
    <w:aliases w:val="Not Bold8,Not Italic13,Spacing 0 pt50"/>
    <w:rsid w:val="0045037D"/>
    <w:rPr>
      <w:rFonts w:ascii="Times New Roman" w:hAnsi="Times New Roman" w:cs="Times New Roman"/>
      <w:b/>
      <w:bCs/>
      <w:i/>
      <w:iCs/>
      <w:spacing w:val="-2"/>
      <w:sz w:val="21"/>
      <w:szCs w:val="21"/>
      <w:u w:val="none"/>
    </w:rPr>
  </w:style>
  <w:style w:type="character" w:customStyle="1" w:styleId="Bodytext14Spacing0pt">
    <w:name w:val="Body text (14) + Spacing 0 pt"/>
    <w:rsid w:val="0045037D"/>
    <w:rPr>
      <w:rFonts w:ascii="Times New Roman" w:hAnsi="Times New Roman" w:cs="Times New Roman"/>
      <w:spacing w:val="-2"/>
      <w:sz w:val="21"/>
      <w:szCs w:val="21"/>
      <w:u w:val="none"/>
    </w:rPr>
  </w:style>
  <w:style w:type="character" w:customStyle="1" w:styleId="Heading112">
    <w:name w:val="Heading #11 (2)_"/>
    <w:link w:val="Heading1120"/>
    <w:rsid w:val="0045037D"/>
    <w:rPr>
      <w:spacing w:val="-2"/>
      <w:sz w:val="25"/>
      <w:szCs w:val="25"/>
      <w:lang w:bidi="ar-SA"/>
    </w:rPr>
  </w:style>
  <w:style w:type="character" w:customStyle="1" w:styleId="Headerorfooter20">
    <w:name w:val="Header or footer (2)_"/>
    <w:link w:val="Headerorfooter21"/>
    <w:rsid w:val="0045037D"/>
    <w:rPr>
      <w:spacing w:val="-2"/>
      <w:sz w:val="25"/>
      <w:szCs w:val="25"/>
      <w:lang w:bidi="ar-SA"/>
    </w:rPr>
  </w:style>
  <w:style w:type="character" w:customStyle="1" w:styleId="Heading110">
    <w:name w:val="Heading #11_"/>
    <w:rsid w:val="0045037D"/>
    <w:rPr>
      <w:b/>
      <w:bCs/>
      <w:sz w:val="25"/>
      <w:szCs w:val="25"/>
      <w:lang w:bidi="ar-SA"/>
    </w:rPr>
  </w:style>
  <w:style w:type="character" w:customStyle="1" w:styleId="BodytextSpacing0pt">
    <w:name w:val="Body text + Spacing 0 pt"/>
    <w:rsid w:val="0045037D"/>
    <w:rPr>
      <w:rFonts w:ascii="Times New Roman" w:hAnsi="Times New Roman" w:cs="Times New Roman"/>
      <w:spacing w:val="-2"/>
      <w:sz w:val="25"/>
      <w:szCs w:val="25"/>
      <w:u w:val="none"/>
    </w:rPr>
  </w:style>
  <w:style w:type="character" w:customStyle="1" w:styleId="Bodytext105pt3">
    <w:name w:val="Body text + 10.5 pt3"/>
    <w:rsid w:val="0045037D"/>
    <w:rPr>
      <w:rFonts w:ascii="Times New Roman" w:hAnsi="Times New Roman" w:cs="Times New Roman"/>
      <w:spacing w:val="-3"/>
      <w:sz w:val="21"/>
      <w:szCs w:val="21"/>
      <w:u w:val="none"/>
    </w:rPr>
  </w:style>
  <w:style w:type="character" w:customStyle="1" w:styleId="Heading11NotBold">
    <w:name w:val="Heading #11 + Not Bold"/>
    <w:aliases w:val="Spacing 0 pt47"/>
    <w:rsid w:val="0045037D"/>
    <w:rPr>
      <w:rFonts w:ascii="Times New Roman" w:hAnsi="Times New Roman" w:cs="Times New Roman"/>
      <w:b/>
      <w:bCs/>
      <w:spacing w:val="-2"/>
      <w:sz w:val="25"/>
      <w:szCs w:val="25"/>
      <w:u w:val="none"/>
    </w:rPr>
  </w:style>
  <w:style w:type="character" w:customStyle="1" w:styleId="Bodytext11Spacing0pt">
    <w:name w:val="Body text (11) + Spacing 0 pt"/>
    <w:rsid w:val="0045037D"/>
    <w:rPr>
      <w:rFonts w:ascii="Times New Roman" w:hAnsi="Times New Roman" w:cs="Times New Roman"/>
      <w:spacing w:val="-2"/>
      <w:sz w:val="25"/>
      <w:szCs w:val="25"/>
      <w:u w:val="none"/>
    </w:rPr>
  </w:style>
  <w:style w:type="character" w:customStyle="1" w:styleId="Heading102">
    <w:name w:val="Heading #10 (2)_"/>
    <w:link w:val="Heading1020"/>
    <w:rsid w:val="0045037D"/>
    <w:rPr>
      <w:spacing w:val="-2"/>
      <w:sz w:val="25"/>
      <w:szCs w:val="25"/>
      <w:lang w:bidi="ar-SA"/>
    </w:rPr>
  </w:style>
  <w:style w:type="character" w:customStyle="1" w:styleId="Footnote3">
    <w:name w:val="Footnote (3)_"/>
    <w:link w:val="Footnote30"/>
    <w:rsid w:val="0045037D"/>
    <w:rPr>
      <w:sz w:val="18"/>
      <w:szCs w:val="18"/>
      <w:lang w:bidi="ar-SA"/>
    </w:rPr>
  </w:style>
  <w:style w:type="character" w:customStyle="1" w:styleId="Footnote3Italic">
    <w:name w:val="Footnote (3) + Italic"/>
    <w:rsid w:val="0045037D"/>
    <w:rPr>
      <w:rFonts w:ascii="Times New Roman" w:hAnsi="Times New Roman" w:cs="Times New Roman"/>
      <w:i/>
      <w:iCs/>
      <w:noProof/>
      <w:sz w:val="18"/>
      <w:szCs w:val="18"/>
      <w:u w:val="none"/>
    </w:rPr>
  </w:style>
  <w:style w:type="character" w:customStyle="1" w:styleId="Bodytext2Spacing0pt">
    <w:name w:val="Body text (2) + Spacing 0 pt"/>
    <w:rsid w:val="0045037D"/>
    <w:rPr>
      <w:rFonts w:ascii="Times New Roman" w:hAnsi="Times New Roman" w:cs="Times New Roman"/>
      <w:b/>
      <w:bCs/>
      <w:spacing w:val="0"/>
      <w:sz w:val="25"/>
      <w:szCs w:val="25"/>
      <w:u w:val="none"/>
    </w:rPr>
  </w:style>
  <w:style w:type="character" w:customStyle="1" w:styleId="Bodytext6NotItalic">
    <w:name w:val="Body text (6) + Not Italic"/>
    <w:aliases w:val="Spacing 0 pt46"/>
    <w:rsid w:val="0045037D"/>
    <w:rPr>
      <w:rFonts w:ascii="Times New Roman" w:hAnsi="Times New Roman" w:cs="Times New Roman"/>
      <w:i/>
      <w:iCs/>
      <w:spacing w:val="-3"/>
      <w:sz w:val="21"/>
      <w:szCs w:val="21"/>
      <w:u w:val="none"/>
    </w:rPr>
  </w:style>
  <w:style w:type="character" w:customStyle="1" w:styleId="Bodytext6Arial">
    <w:name w:val="Body text (6) + Arial"/>
    <w:aliases w:val="11 pt4,Spacing 0 pt45"/>
    <w:rsid w:val="0045037D"/>
    <w:rPr>
      <w:rFonts w:ascii="Arial" w:hAnsi="Arial" w:cs="Arial"/>
      <w:i/>
      <w:iCs/>
      <w:spacing w:val="-7"/>
      <w:sz w:val="22"/>
      <w:szCs w:val="22"/>
      <w:u w:val="none"/>
    </w:rPr>
  </w:style>
  <w:style w:type="character" w:customStyle="1" w:styleId="Bodytext6Spacing0pt">
    <w:name w:val="Body text (6) + Spacing 0 pt"/>
    <w:rsid w:val="0045037D"/>
    <w:rPr>
      <w:rFonts w:ascii="Times New Roman" w:hAnsi="Times New Roman" w:cs="Times New Roman"/>
      <w:i/>
      <w:iCs/>
      <w:spacing w:val="-3"/>
      <w:sz w:val="21"/>
      <w:szCs w:val="21"/>
      <w:u w:val="none"/>
    </w:rPr>
  </w:style>
  <w:style w:type="character" w:customStyle="1" w:styleId="Bodytext6NotItalic1">
    <w:name w:val="Body text (6) + Not Italic1"/>
    <w:aliases w:val="Spacing 0 pt44"/>
    <w:rsid w:val="0045037D"/>
    <w:rPr>
      <w:rFonts w:ascii="Times New Roman" w:hAnsi="Times New Roman" w:cs="Times New Roman"/>
      <w:i/>
      <w:iCs/>
      <w:spacing w:val="-2"/>
      <w:sz w:val="21"/>
      <w:szCs w:val="21"/>
      <w:u w:val="none"/>
    </w:rPr>
  </w:style>
  <w:style w:type="character" w:customStyle="1" w:styleId="Footnote4">
    <w:name w:val="Footnote (4)_"/>
    <w:link w:val="Footnote40"/>
    <w:rsid w:val="0045037D"/>
    <w:rPr>
      <w:spacing w:val="-3"/>
      <w:lang w:bidi="ar-SA"/>
    </w:rPr>
  </w:style>
  <w:style w:type="character" w:customStyle="1" w:styleId="Heading220">
    <w:name w:val="Heading #2 (2)_"/>
    <w:link w:val="Heading221"/>
    <w:rsid w:val="0045037D"/>
    <w:rPr>
      <w:rFonts w:ascii="FrankRuehl"/>
      <w:sz w:val="8"/>
      <w:szCs w:val="8"/>
      <w:lang w:bidi="ar-SA"/>
    </w:rPr>
  </w:style>
  <w:style w:type="character" w:customStyle="1" w:styleId="Heading22MSGothic">
    <w:name w:val="Heading #2 (2) + MS Gothic"/>
    <w:aliases w:val="6.5 pt"/>
    <w:rsid w:val="0045037D"/>
    <w:rPr>
      <w:rFonts w:ascii="MS Gothic" w:eastAsia="MS Gothic" w:cs="MS Gothic"/>
      <w:noProof/>
      <w:sz w:val="13"/>
      <w:szCs w:val="13"/>
      <w:u w:val="none"/>
    </w:rPr>
  </w:style>
  <w:style w:type="character" w:customStyle="1" w:styleId="Heading113">
    <w:name w:val="Heading #11 (3)_"/>
    <w:link w:val="Heading1130"/>
    <w:rsid w:val="0045037D"/>
    <w:rPr>
      <w:spacing w:val="-2"/>
      <w:sz w:val="25"/>
      <w:szCs w:val="25"/>
      <w:lang w:bidi="ar-SA"/>
    </w:rPr>
  </w:style>
  <w:style w:type="character" w:customStyle="1" w:styleId="Heading80">
    <w:name w:val="Heading #8_"/>
    <w:link w:val="Heading81"/>
    <w:rsid w:val="0045037D"/>
    <w:rPr>
      <w:spacing w:val="-2"/>
      <w:sz w:val="25"/>
      <w:szCs w:val="25"/>
      <w:lang w:bidi="ar-SA"/>
    </w:rPr>
  </w:style>
  <w:style w:type="character" w:customStyle="1" w:styleId="Bodytext7Spacing0pt">
    <w:name w:val="Body text (7) + Spacing 0 pt"/>
    <w:rsid w:val="0045037D"/>
    <w:rPr>
      <w:rFonts w:ascii="Times New Roman" w:hAnsi="Times New Roman" w:cs="Times New Roman"/>
      <w:i/>
      <w:iCs/>
      <w:spacing w:val="-4"/>
      <w:sz w:val="21"/>
      <w:szCs w:val="21"/>
      <w:u w:val="none"/>
    </w:rPr>
  </w:style>
  <w:style w:type="character" w:customStyle="1" w:styleId="Bodytext7SmallCaps">
    <w:name w:val="Body text (7) + Small Caps"/>
    <w:aliases w:val="Spacing 0 pt41"/>
    <w:rsid w:val="0045037D"/>
    <w:rPr>
      <w:rFonts w:ascii="Times New Roman" w:hAnsi="Times New Roman" w:cs="Times New Roman"/>
      <w:i/>
      <w:iCs/>
      <w:smallCaps/>
      <w:spacing w:val="-4"/>
      <w:sz w:val="21"/>
      <w:szCs w:val="21"/>
      <w:u w:val="none"/>
    </w:rPr>
  </w:style>
  <w:style w:type="character" w:customStyle="1" w:styleId="Footnote5">
    <w:name w:val="Footnote (5)_"/>
    <w:link w:val="Footnote50"/>
    <w:rsid w:val="0045037D"/>
    <w:rPr>
      <w:spacing w:val="-3"/>
      <w:sz w:val="21"/>
      <w:szCs w:val="21"/>
      <w:lang w:bidi="ar-SA"/>
    </w:rPr>
  </w:style>
  <w:style w:type="character" w:customStyle="1" w:styleId="Footnote5Spacing0pt">
    <w:name w:val="Footnote (5) + Spacing 0 pt"/>
    <w:rsid w:val="0045037D"/>
    <w:rPr>
      <w:rFonts w:ascii="Times New Roman" w:hAnsi="Times New Roman" w:cs="Times New Roman"/>
      <w:spacing w:val="-2"/>
      <w:sz w:val="21"/>
      <w:szCs w:val="21"/>
      <w:u w:val="none"/>
    </w:rPr>
  </w:style>
  <w:style w:type="character" w:customStyle="1" w:styleId="FootnoteSpacing0pt">
    <w:name w:val="Footnote + Spacing 0 pt"/>
    <w:rsid w:val="0045037D"/>
    <w:rPr>
      <w:rFonts w:ascii="Times New Roman" w:hAnsi="Times New Roman" w:cs="Times New Roman"/>
      <w:spacing w:val="-3"/>
      <w:sz w:val="21"/>
      <w:szCs w:val="21"/>
      <w:u w:val="none"/>
    </w:rPr>
  </w:style>
  <w:style w:type="character" w:customStyle="1" w:styleId="Headerorfooter30">
    <w:name w:val="Header or footer (3)_"/>
    <w:link w:val="Headerorfooter31"/>
    <w:rsid w:val="0045037D"/>
    <w:rPr>
      <w:spacing w:val="-3"/>
      <w:lang w:bidi="ar-SA"/>
    </w:rPr>
  </w:style>
  <w:style w:type="character" w:customStyle="1" w:styleId="Bodytext5Italic3">
    <w:name w:val="Body text (5) + Italic3"/>
    <w:aliases w:val="Spacing 0 pt39"/>
    <w:rsid w:val="0045037D"/>
    <w:rPr>
      <w:rFonts w:ascii="Times New Roman" w:hAnsi="Times New Roman" w:cs="Times New Roman"/>
      <w:i/>
      <w:iCs/>
      <w:spacing w:val="-4"/>
      <w:sz w:val="21"/>
      <w:szCs w:val="21"/>
      <w:u w:val="none"/>
    </w:rPr>
  </w:style>
  <w:style w:type="character" w:customStyle="1" w:styleId="Bodytext6125pt">
    <w:name w:val="Body text (6) + 12.5 pt"/>
    <w:aliases w:val="Not Italic11,Spacing 0 pt36"/>
    <w:rsid w:val="0045037D"/>
    <w:rPr>
      <w:rFonts w:ascii="Times New Roman" w:hAnsi="Times New Roman" w:cs="Times New Roman"/>
      <w:i/>
      <w:iCs/>
      <w:spacing w:val="-2"/>
      <w:sz w:val="25"/>
      <w:szCs w:val="25"/>
      <w:u w:val="none"/>
    </w:rPr>
  </w:style>
  <w:style w:type="character" w:customStyle="1" w:styleId="Bodytext2NotBold2">
    <w:name w:val="Body text (2) + Not Bold2"/>
    <w:aliases w:val="Spacing 0 pt35"/>
    <w:rsid w:val="0045037D"/>
    <w:rPr>
      <w:rFonts w:ascii="Times New Roman" w:hAnsi="Times New Roman" w:cs="Times New Roman"/>
      <w:b/>
      <w:bCs/>
      <w:spacing w:val="-2"/>
      <w:sz w:val="25"/>
      <w:szCs w:val="25"/>
      <w:u w:val="none"/>
    </w:rPr>
  </w:style>
  <w:style w:type="character" w:customStyle="1" w:styleId="Heading60">
    <w:name w:val="Heading #6_"/>
    <w:link w:val="Heading61"/>
    <w:rsid w:val="0045037D"/>
    <w:rPr>
      <w:spacing w:val="-2"/>
      <w:sz w:val="25"/>
      <w:szCs w:val="25"/>
      <w:lang w:bidi="ar-SA"/>
    </w:rPr>
  </w:style>
  <w:style w:type="character" w:customStyle="1" w:styleId="Footnote125pt1">
    <w:name w:val="Footnote + 12.5 pt1"/>
    <w:rsid w:val="0045037D"/>
    <w:rPr>
      <w:rFonts w:ascii="Times New Roman" w:hAnsi="Times New Roman" w:cs="Times New Roman"/>
      <w:spacing w:val="-2"/>
      <w:sz w:val="25"/>
      <w:szCs w:val="25"/>
      <w:u w:val="none"/>
    </w:rPr>
  </w:style>
  <w:style w:type="character" w:customStyle="1" w:styleId="Headerorfooter4">
    <w:name w:val="Header or footer (4)_"/>
    <w:link w:val="Headerorfooter40"/>
    <w:rsid w:val="0045037D"/>
    <w:rPr>
      <w:spacing w:val="-3"/>
      <w:sz w:val="23"/>
      <w:szCs w:val="23"/>
      <w:lang w:bidi="ar-SA"/>
    </w:rPr>
  </w:style>
  <w:style w:type="character" w:customStyle="1" w:styleId="Heading112Italic">
    <w:name w:val="Heading #11 (2) + Italic"/>
    <w:aliases w:val="Spacing 0 pt34"/>
    <w:rsid w:val="0045037D"/>
    <w:rPr>
      <w:rFonts w:ascii="Times New Roman" w:hAnsi="Times New Roman" w:cs="Times New Roman"/>
      <w:i/>
      <w:iCs/>
      <w:spacing w:val="-5"/>
      <w:sz w:val="25"/>
      <w:szCs w:val="25"/>
      <w:u w:val="none"/>
    </w:rPr>
  </w:style>
  <w:style w:type="character" w:customStyle="1" w:styleId="Bodytext3NotItalic1">
    <w:name w:val="Body text (3) + Not Italic1"/>
    <w:aliases w:val="Spacing 0 pt33"/>
    <w:rsid w:val="0045037D"/>
    <w:rPr>
      <w:rFonts w:ascii="Times New Roman" w:hAnsi="Times New Roman" w:cs="Times New Roman"/>
      <w:i/>
      <w:iCs/>
      <w:spacing w:val="-2"/>
      <w:sz w:val="25"/>
      <w:szCs w:val="25"/>
      <w:u w:val="none"/>
    </w:rPr>
  </w:style>
  <w:style w:type="character" w:customStyle="1" w:styleId="Bodytext3Spacing0pt">
    <w:name w:val="Body text (3) + Spacing 0 pt"/>
    <w:rsid w:val="0045037D"/>
    <w:rPr>
      <w:rFonts w:ascii="Times New Roman" w:hAnsi="Times New Roman" w:cs="Times New Roman"/>
      <w:i/>
      <w:iCs/>
      <w:spacing w:val="-5"/>
      <w:sz w:val="25"/>
      <w:szCs w:val="25"/>
      <w:u w:val="none"/>
    </w:rPr>
  </w:style>
  <w:style w:type="character" w:customStyle="1" w:styleId="Bodytext1295pt1">
    <w:name w:val="Body text (12) + 9.5 pt1"/>
    <w:aliases w:val="Not Bold7,Not Italic10,Spacing 0 pt32"/>
    <w:rsid w:val="0045037D"/>
    <w:rPr>
      <w:rFonts w:ascii="Times New Roman" w:hAnsi="Times New Roman" w:cs="Times New Roman"/>
      <w:b/>
      <w:bCs/>
      <w:i/>
      <w:iCs/>
      <w:spacing w:val="-2"/>
      <w:sz w:val="19"/>
      <w:szCs w:val="19"/>
      <w:u w:val="none"/>
    </w:rPr>
  </w:style>
  <w:style w:type="character" w:customStyle="1" w:styleId="Bodytext12Spacing0pt">
    <w:name w:val="Body text (12) + Spacing 0 pt"/>
    <w:rsid w:val="0045037D"/>
    <w:rPr>
      <w:rFonts w:ascii="Times New Roman" w:hAnsi="Times New Roman" w:cs="Times New Roman"/>
      <w:b/>
      <w:bCs/>
      <w:i/>
      <w:iCs/>
      <w:spacing w:val="6"/>
      <w:sz w:val="15"/>
      <w:szCs w:val="15"/>
      <w:u w:val="none"/>
    </w:rPr>
  </w:style>
  <w:style w:type="character" w:customStyle="1" w:styleId="Bodytext10Spacing0pt">
    <w:name w:val="Body text (10) + Spacing 0 pt"/>
    <w:rsid w:val="0045037D"/>
    <w:rPr>
      <w:sz w:val="26"/>
      <w:szCs w:val="26"/>
      <w:shd w:val="clear" w:color="auto" w:fill="FFFFFF"/>
      <w:lang w:bidi="ar-SA"/>
    </w:rPr>
  </w:style>
  <w:style w:type="character" w:customStyle="1" w:styleId="Footnote2Spacing0pt">
    <w:name w:val="Footnote (2) + Spacing 0 pt"/>
    <w:rsid w:val="0045037D"/>
    <w:rPr>
      <w:rFonts w:ascii="Times New Roman" w:hAnsi="Times New Roman" w:cs="Times New Roman"/>
      <w:spacing w:val="-2"/>
      <w:sz w:val="25"/>
      <w:szCs w:val="25"/>
      <w:u w:val="none"/>
    </w:rPr>
  </w:style>
  <w:style w:type="character" w:customStyle="1" w:styleId="Footnote2105pt">
    <w:name w:val="Footnote (2) + 10.5 pt"/>
    <w:aliases w:val="Spacing 0 pt31"/>
    <w:rsid w:val="0045037D"/>
    <w:rPr>
      <w:rFonts w:ascii="Times New Roman" w:hAnsi="Times New Roman" w:cs="Times New Roman"/>
      <w:spacing w:val="-2"/>
      <w:sz w:val="21"/>
      <w:szCs w:val="21"/>
      <w:u w:val="none"/>
    </w:rPr>
  </w:style>
  <w:style w:type="character" w:customStyle="1" w:styleId="Heading70">
    <w:name w:val="Heading #7_"/>
    <w:link w:val="Heading71"/>
    <w:rsid w:val="0045037D"/>
    <w:rPr>
      <w:i/>
      <w:iCs/>
      <w:spacing w:val="-5"/>
      <w:sz w:val="25"/>
      <w:szCs w:val="25"/>
      <w:lang w:bidi="ar-SA"/>
    </w:rPr>
  </w:style>
  <w:style w:type="character" w:customStyle="1" w:styleId="Heading7NotItalic">
    <w:name w:val="Heading #7 + Not Italic"/>
    <w:aliases w:val="Spacing 0 pt30"/>
    <w:rsid w:val="0045037D"/>
    <w:rPr>
      <w:rFonts w:ascii="Times New Roman" w:hAnsi="Times New Roman" w:cs="Times New Roman"/>
      <w:i/>
      <w:iCs/>
      <w:spacing w:val="-2"/>
      <w:sz w:val="25"/>
      <w:szCs w:val="25"/>
      <w:u w:val="none"/>
    </w:rPr>
  </w:style>
  <w:style w:type="character" w:customStyle="1" w:styleId="Heading7105pt">
    <w:name w:val="Heading #7 + 10.5 pt"/>
    <w:aliases w:val="Not Italic9,Spacing 0 pt29"/>
    <w:rsid w:val="0045037D"/>
    <w:rPr>
      <w:rFonts w:ascii="Times New Roman" w:hAnsi="Times New Roman" w:cs="Times New Roman"/>
      <w:i/>
      <w:iCs/>
      <w:spacing w:val="-2"/>
      <w:sz w:val="21"/>
      <w:szCs w:val="21"/>
      <w:u w:val="none"/>
    </w:rPr>
  </w:style>
  <w:style w:type="character" w:customStyle="1" w:styleId="Bodytext3105pt1">
    <w:name w:val="Body text (3) + 10.5 pt1"/>
    <w:rsid w:val="0045037D"/>
    <w:rPr>
      <w:rFonts w:ascii="Times New Roman" w:hAnsi="Times New Roman" w:cs="Times New Roman"/>
      <w:i/>
      <w:iCs/>
      <w:spacing w:val="-4"/>
      <w:sz w:val="21"/>
      <w:szCs w:val="21"/>
      <w:u w:val="none"/>
    </w:rPr>
  </w:style>
  <w:style w:type="character" w:customStyle="1" w:styleId="Headerorfooter5">
    <w:name w:val="Header or footer (5)_"/>
    <w:link w:val="Headerorfooter50"/>
    <w:rsid w:val="0045037D"/>
    <w:rPr>
      <w:sz w:val="8"/>
      <w:szCs w:val="8"/>
      <w:lang w:bidi="ar-SA"/>
    </w:rPr>
  </w:style>
  <w:style w:type="character" w:customStyle="1" w:styleId="Bodytext16Spacing1pt">
    <w:name w:val="Body text (16) + Spacing 1 pt"/>
    <w:rsid w:val="0045037D"/>
    <w:rPr>
      <w:rFonts w:ascii="Times New Roman" w:hAnsi="Times New Roman" w:cs="Times New Roman"/>
      <w:b/>
      <w:bCs/>
      <w:i/>
      <w:iCs/>
      <w:spacing w:val="34"/>
      <w:sz w:val="23"/>
      <w:szCs w:val="23"/>
      <w:u w:val="none"/>
    </w:rPr>
  </w:style>
  <w:style w:type="character" w:customStyle="1" w:styleId="Bodytext16105pt">
    <w:name w:val="Body text (16) + 10.5 pt"/>
    <w:aliases w:val="Not Bold6,Not Italic8,Spacing 0 pt28"/>
    <w:rsid w:val="0045037D"/>
    <w:rPr>
      <w:rFonts w:ascii="Times New Roman" w:hAnsi="Times New Roman" w:cs="Times New Roman"/>
      <w:b/>
      <w:bCs/>
      <w:i/>
      <w:iCs/>
      <w:spacing w:val="1"/>
      <w:sz w:val="21"/>
      <w:szCs w:val="21"/>
      <w:u w:val="none"/>
    </w:rPr>
  </w:style>
  <w:style w:type="character" w:customStyle="1" w:styleId="Heading32Spacing0pt">
    <w:name w:val="Heading #3 (2) + Spacing 0 pt"/>
    <w:rsid w:val="0045037D"/>
    <w:rPr>
      <w:rFonts w:ascii="Times New Roman" w:hAnsi="Times New Roman" w:cs="Times New Roman"/>
      <w:spacing w:val="-2"/>
      <w:sz w:val="25"/>
      <w:szCs w:val="25"/>
      <w:u w:val="none"/>
    </w:rPr>
  </w:style>
  <w:style w:type="character" w:customStyle="1" w:styleId="Heading90">
    <w:name w:val="Heading #9_"/>
    <w:link w:val="Heading91"/>
    <w:rsid w:val="0045037D"/>
    <w:rPr>
      <w:spacing w:val="-2"/>
      <w:sz w:val="25"/>
      <w:szCs w:val="25"/>
      <w:lang w:bidi="ar-SA"/>
    </w:rPr>
  </w:style>
  <w:style w:type="character" w:customStyle="1" w:styleId="Heading62">
    <w:name w:val="Heading #6 (2)_"/>
    <w:link w:val="Heading620"/>
    <w:rsid w:val="0045037D"/>
    <w:rPr>
      <w:b/>
      <w:bCs/>
      <w:i/>
      <w:iCs/>
      <w:spacing w:val="-7"/>
      <w:sz w:val="23"/>
      <w:szCs w:val="23"/>
      <w:lang w:bidi="ar-SA"/>
    </w:rPr>
  </w:style>
  <w:style w:type="character" w:customStyle="1" w:styleId="Heading62105pt">
    <w:name w:val="Heading #6 (2) + 10.5 pt"/>
    <w:aliases w:val="Not Bold5,Not Italic7,Spacing 0 pt27"/>
    <w:rsid w:val="0045037D"/>
    <w:rPr>
      <w:rFonts w:ascii="Times New Roman" w:hAnsi="Times New Roman" w:cs="Times New Roman"/>
      <w:b/>
      <w:bCs/>
      <w:i/>
      <w:iCs/>
      <w:spacing w:val="1"/>
      <w:sz w:val="21"/>
      <w:szCs w:val="21"/>
      <w:u w:val="none"/>
    </w:rPr>
  </w:style>
  <w:style w:type="character" w:customStyle="1" w:styleId="Heading6210pt">
    <w:name w:val="Heading #6 (2) + 10 pt"/>
    <w:aliases w:val="Not Bold4,Not Italic6,Spacing 0 pt26"/>
    <w:rsid w:val="0045037D"/>
    <w:rPr>
      <w:rFonts w:ascii="Times New Roman" w:hAnsi="Times New Roman" w:cs="Times New Roman"/>
      <w:b/>
      <w:bCs/>
      <w:i/>
      <w:iCs/>
      <w:noProof/>
      <w:spacing w:val="0"/>
      <w:sz w:val="20"/>
      <w:szCs w:val="20"/>
      <w:u w:val="none"/>
    </w:rPr>
  </w:style>
  <w:style w:type="character" w:customStyle="1" w:styleId="Heading103">
    <w:name w:val="Heading #10 (3)_"/>
    <w:link w:val="Heading1030"/>
    <w:rsid w:val="0045037D"/>
    <w:rPr>
      <w:spacing w:val="-2"/>
      <w:sz w:val="25"/>
      <w:szCs w:val="25"/>
      <w:lang w:bidi="ar-SA"/>
    </w:rPr>
  </w:style>
  <w:style w:type="character" w:customStyle="1" w:styleId="BodytextSpacing6pt">
    <w:name w:val="Body text + Spacing 6 pt"/>
    <w:rsid w:val="0045037D"/>
    <w:rPr>
      <w:rFonts w:ascii="Times New Roman" w:hAnsi="Times New Roman" w:cs="Times New Roman"/>
      <w:spacing w:val="126"/>
      <w:sz w:val="25"/>
      <w:szCs w:val="25"/>
      <w:u w:val="none"/>
    </w:rPr>
  </w:style>
  <w:style w:type="character" w:customStyle="1" w:styleId="FootnoteItalic1">
    <w:name w:val="Footnote + Italic1"/>
    <w:aliases w:val="Spacing 0 pt25"/>
    <w:rsid w:val="0045037D"/>
    <w:rPr>
      <w:rFonts w:ascii="Times New Roman" w:hAnsi="Times New Roman" w:cs="Times New Roman"/>
      <w:i/>
      <w:iCs/>
      <w:spacing w:val="-4"/>
      <w:sz w:val="21"/>
      <w:szCs w:val="21"/>
      <w:u w:val="none"/>
    </w:rPr>
  </w:style>
  <w:style w:type="character" w:customStyle="1" w:styleId="Bodytext17105pt">
    <w:name w:val="Body text (17) + 10.5 pt"/>
    <w:aliases w:val="Not Italic5,Spacing 0 pt23"/>
    <w:rsid w:val="0045037D"/>
    <w:rPr>
      <w:rFonts w:ascii="Times New Roman" w:hAnsi="Times New Roman" w:cs="Times New Roman"/>
      <w:i/>
      <w:iCs/>
      <w:spacing w:val="-2"/>
      <w:sz w:val="21"/>
      <w:szCs w:val="21"/>
      <w:u w:val="none"/>
    </w:rPr>
  </w:style>
  <w:style w:type="character" w:customStyle="1" w:styleId="Bodytext17105pt1">
    <w:name w:val="Body text (17) + 10.5 pt1"/>
    <w:rsid w:val="0045037D"/>
    <w:rPr>
      <w:rFonts w:ascii="Times New Roman" w:hAnsi="Times New Roman" w:cs="Times New Roman"/>
      <w:i/>
      <w:iCs/>
      <w:spacing w:val="-4"/>
      <w:sz w:val="21"/>
      <w:szCs w:val="21"/>
      <w:u w:val="none"/>
    </w:rPr>
  </w:style>
  <w:style w:type="character" w:customStyle="1" w:styleId="Heading51">
    <w:name w:val="Heading #5_"/>
    <w:link w:val="Heading52"/>
    <w:rsid w:val="0045037D"/>
    <w:rPr>
      <w:spacing w:val="-2"/>
      <w:sz w:val="25"/>
      <w:szCs w:val="25"/>
      <w:lang w:bidi="ar-SA"/>
    </w:rPr>
  </w:style>
  <w:style w:type="character" w:customStyle="1" w:styleId="Heading63">
    <w:name w:val="Heading #6 (3)_"/>
    <w:link w:val="Heading630"/>
    <w:rsid w:val="0045037D"/>
    <w:rPr>
      <w:i/>
      <w:iCs/>
      <w:spacing w:val="-5"/>
      <w:sz w:val="25"/>
      <w:szCs w:val="25"/>
      <w:lang w:bidi="ar-SA"/>
    </w:rPr>
  </w:style>
  <w:style w:type="character" w:customStyle="1" w:styleId="Heading63105pt">
    <w:name w:val="Heading #6 (3) + 10.5 pt"/>
    <w:aliases w:val="Not Italic4,Spacing 0 pt22"/>
    <w:rsid w:val="0045037D"/>
    <w:rPr>
      <w:rFonts w:ascii="Times New Roman" w:hAnsi="Times New Roman" w:cs="Times New Roman"/>
      <w:i/>
      <w:iCs/>
      <w:spacing w:val="-2"/>
      <w:sz w:val="21"/>
      <w:szCs w:val="21"/>
      <w:u w:val="none"/>
    </w:rPr>
  </w:style>
  <w:style w:type="character" w:customStyle="1" w:styleId="Heading63NotItalic">
    <w:name w:val="Heading #6 (3) + Not Italic"/>
    <w:aliases w:val="Spacing 0 pt21"/>
    <w:rsid w:val="0045037D"/>
    <w:rPr>
      <w:rFonts w:ascii="Times New Roman" w:hAnsi="Times New Roman" w:cs="Times New Roman"/>
      <w:i/>
      <w:iCs/>
      <w:spacing w:val="-2"/>
      <w:sz w:val="25"/>
      <w:szCs w:val="25"/>
      <w:u w:val="none"/>
    </w:rPr>
  </w:style>
  <w:style w:type="character" w:customStyle="1" w:styleId="BodytextSpacing10pt">
    <w:name w:val="Body text + Spacing 10 pt"/>
    <w:rsid w:val="0045037D"/>
    <w:rPr>
      <w:rFonts w:ascii="Times New Roman" w:hAnsi="Times New Roman" w:cs="Times New Roman"/>
      <w:spacing w:val="212"/>
      <w:sz w:val="25"/>
      <w:szCs w:val="25"/>
      <w:u w:val="none"/>
    </w:rPr>
  </w:style>
  <w:style w:type="character" w:customStyle="1" w:styleId="Heading72">
    <w:name w:val="Heading #7 (2)_"/>
    <w:link w:val="Heading720"/>
    <w:rsid w:val="0045037D"/>
    <w:rPr>
      <w:spacing w:val="-2"/>
      <w:sz w:val="25"/>
      <w:szCs w:val="25"/>
      <w:lang w:bidi="ar-SA"/>
    </w:rPr>
  </w:style>
  <w:style w:type="character" w:customStyle="1" w:styleId="Bodytext11105pt1">
    <w:name w:val="Body text (11) + 10.5 pt1"/>
    <w:aliases w:val="Spacing 0 pt20"/>
    <w:rsid w:val="0045037D"/>
    <w:rPr>
      <w:rFonts w:ascii="Times New Roman" w:hAnsi="Times New Roman" w:cs="Times New Roman"/>
      <w:spacing w:val="-2"/>
      <w:sz w:val="21"/>
      <w:szCs w:val="21"/>
      <w:u w:val="none"/>
    </w:rPr>
  </w:style>
  <w:style w:type="character" w:customStyle="1" w:styleId="Bodytext5Italic2">
    <w:name w:val="Body text (5) + Italic2"/>
    <w:aliases w:val="Spacing 0 pt19"/>
    <w:rsid w:val="0045037D"/>
    <w:rPr>
      <w:rFonts w:ascii="Times New Roman" w:hAnsi="Times New Roman" w:cs="Times New Roman"/>
      <w:i/>
      <w:iCs/>
      <w:spacing w:val="5"/>
      <w:sz w:val="21"/>
      <w:szCs w:val="21"/>
      <w:u w:val="none"/>
    </w:rPr>
  </w:style>
  <w:style w:type="character" w:customStyle="1" w:styleId="Bodytext5125pt1">
    <w:name w:val="Body text (5) + 12.5 pt1"/>
    <w:rsid w:val="0045037D"/>
    <w:rPr>
      <w:rFonts w:ascii="Times New Roman" w:hAnsi="Times New Roman" w:cs="Times New Roman"/>
      <w:spacing w:val="-2"/>
      <w:sz w:val="25"/>
      <w:szCs w:val="25"/>
      <w:u w:val="none"/>
    </w:rPr>
  </w:style>
  <w:style w:type="character" w:customStyle="1" w:styleId="Bodytext11Bold">
    <w:name w:val="Body text (11) + Bold"/>
    <w:aliases w:val="Spacing 0 pt17"/>
    <w:rsid w:val="0045037D"/>
    <w:rPr>
      <w:rFonts w:ascii="Times New Roman" w:hAnsi="Times New Roman" w:cs="Times New Roman"/>
      <w:b/>
      <w:bCs/>
      <w:spacing w:val="0"/>
      <w:sz w:val="25"/>
      <w:szCs w:val="25"/>
      <w:u w:val="none"/>
    </w:rPr>
  </w:style>
  <w:style w:type="character" w:customStyle="1" w:styleId="HeaderorfooterSmallCaps">
    <w:name w:val="Header or footer + Small Caps"/>
    <w:rsid w:val="0045037D"/>
    <w:rPr>
      <w:rFonts w:ascii="Times New Roman" w:hAnsi="Times New Roman" w:cs="Times New Roman"/>
      <w:b/>
      <w:bCs/>
      <w:smallCaps/>
      <w:spacing w:val="-3"/>
      <w:sz w:val="25"/>
      <w:szCs w:val="25"/>
      <w:u w:val="none"/>
    </w:rPr>
  </w:style>
  <w:style w:type="character" w:customStyle="1" w:styleId="BodytextSpacing3pt1">
    <w:name w:val="Body text + Spacing 3 pt1"/>
    <w:rsid w:val="0045037D"/>
    <w:rPr>
      <w:rFonts w:ascii="Times New Roman" w:hAnsi="Times New Roman" w:cs="Times New Roman"/>
      <w:spacing w:val="64"/>
      <w:sz w:val="25"/>
      <w:szCs w:val="25"/>
      <w:u w:val="none"/>
    </w:rPr>
  </w:style>
  <w:style w:type="character" w:customStyle="1" w:styleId="Heading73">
    <w:name w:val="Heading #7 (3)_"/>
    <w:link w:val="Heading730"/>
    <w:rsid w:val="0045037D"/>
    <w:rPr>
      <w:i/>
      <w:iCs/>
      <w:spacing w:val="-4"/>
      <w:sz w:val="21"/>
      <w:szCs w:val="21"/>
      <w:lang w:bidi="ar-SA"/>
    </w:rPr>
  </w:style>
  <w:style w:type="character" w:customStyle="1" w:styleId="Footnote6">
    <w:name w:val="Footnote (6)_"/>
    <w:link w:val="Footnote60"/>
    <w:rsid w:val="0045037D"/>
    <w:rPr>
      <w:noProof/>
      <w:sz w:val="18"/>
      <w:szCs w:val="18"/>
      <w:lang w:bidi="ar-SA"/>
    </w:rPr>
  </w:style>
  <w:style w:type="character" w:customStyle="1" w:styleId="Heading1210pt">
    <w:name w:val="Heading #1 (2) + 10 pt"/>
    <w:aliases w:val="Not Bold3,Spacing 11 pt"/>
    <w:rsid w:val="0045037D"/>
    <w:rPr>
      <w:rFonts w:ascii="Times New Roman" w:hAnsi="Times New Roman" w:cs="Times New Roman"/>
      <w:b/>
      <w:bCs/>
      <w:spacing w:val="234"/>
      <w:sz w:val="20"/>
      <w:szCs w:val="20"/>
      <w:u w:val="none"/>
    </w:rPr>
  </w:style>
  <w:style w:type="character" w:customStyle="1" w:styleId="Heading100">
    <w:name w:val="Heading #10_"/>
    <w:link w:val="Heading101"/>
    <w:rsid w:val="0045037D"/>
    <w:rPr>
      <w:b/>
      <w:bCs/>
      <w:sz w:val="25"/>
      <w:szCs w:val="25"/>
      <w:lang w:bidi="ar-SA"/>
    </w:rPr>
  </w:style>
  <w:style w:type="character" w:customStyle="1" w:styleId="Heading92">
    <w:name w:val="Heading #9 (2)_"/>
    <w:link w:val="Heading920"/>
    <w:rsid w:val="0045037D"/>
    <w:rPr>
      <w:b/>
      <w:bCs/>
      <w:sz w:val="25"/>
      <w:szCs w:val="25"/>
      <w:lang w:bidi="ar-SA"/>
    </w:rPr>
  </w:style>
  <w:style w:type="character" w:customStyle="1" w:styleId="Bodytext14Spacing0pt1">
    <w:name w:val="Body text (14) + Spacing 0 pt1"/>
    <w:rsid w:val="0045037D"/>
    <w:rPr>
      <w:rFonts w:ascii="Times New Roman" w:hAnsi="Times New Roman" w:cs="Times New Roman"/>
      <w:spacing w:val="-3"/>
      <w:sz w:val="21"/>
      <w:szCs w:val="21"/>
      <w:u w:val="none"/>
    </w:rPr>
  </w:style>
  <w:style w:type="character" w:customStyle="1" w:styleId="TableofcontentsSpacing0pt">
    <w:name w:val="Table of contents + Spacing 0 pt"/>
    <w:rsid w:val="0045037D"/>
    <w:rPr>
      <w:rFonts w:ascii="Times New Roman" w:hAnsi="Times New Roman" w:cs="Times New Roman"/>
      <w:spacing w:val="-2"/>
      <w:sz w:val="25"/>
      <w:szCs w:val="25"/>
      <w:u w:val="none"/>
    </w:rPr>
  </w:style>
  <w:style w:type="character" w:customStyle="1" w:styleId="Tableofcontents2">
    <w:name w:val="Table of contents (2)_"/>
    <w:link w:val="Tableofcontents20"/>
    <w:rsid w:val="0045037D"/>
    <w:rPr>
      <w:rFonts w:ascii="Arial" w:hAnsi="Arial"/>
      <w:sz w:val="15"/>
      <w:szCs w:val="15"/>
      <w:lang w:bidi="ar-SA"/>
    </w:rPr>
  </w:style>
  <w:style w:type="character" w:customStyle="1" w:styleId="BodytextSpacing0pt1">
    <w:name w:val="Body text + Spacing 0 pt1"/>
    <w:rsid w:val="0045037D"/>
    <w:rPr>
      <w:rFonts w:ascii="Times New Roman" w:hAnsi="Times New Roman" w:cs="Times New Roman"/>
      <w:noProof/>
      <w:spacing w:val="0"/>
      <w:sz w:val="25"/>
      <w:szCs w:val="25"/>
      <w:u w:val="none"/>
    </w:rPr>
  </w:style>
  <w:style w:type="character" w:customStyle="1" w:styleId="Headerorfooter6">
    <w:name w:val="Header or footer (6)_"/>
    <w:link w:val="Headerorfooter60"/>
    <w:rsid w:val="0045037D"/>
    <w:rPr>
      <w:i/>
      <w:iCs/>
      <w:noProof/>
      <w:lang w:bidi="ar-SA"/>
    </w:rPr>
  </w:style>
  <w:style w:type="character" w:customStyle="1" w:styleId="Footnote95pt">
    <w:name w:val="Footnote + 9.5 pt"/>
    <w:rsid w:val="0045037D"/>
    <w:rPr>
      <w:rFonts w:ascii="Times New Roman" w:hAnsi="Times New Roman" w:cs="Times New Roman"/>
      <w:spacing w:val="-2"/>
      <w:sz w:val="19"/>
      <w:szCs w:val="19"/>
      <w:u w:val="none"/>
    </w:rPr>
  </w:style>
  <w:style w:type="paragraph" w:customStyle="1" w:styleId="Heading42">
    <w:name w:val="Heading #4"/>
    <w:basedOn w:val="Normal"/>
    <w:link w:val="Heading41"/>
    <w:rsid w:val="0045037D"/>
    <w:pPr>
      <w:widowControl w:val="0"/>
      <w:shd w:val="clear" w:color="auto" w:fill="FFFFFF"/>
      <w:spacing w:before="240" w:line="317" w:lineRule="exact"/>
      <w:jc w:val="both"/>
      <w:outlineLvl w:val="3"/>
    </w:pPr>
    <w:rPr>
      <w:spacing w:val="-3"/>
      <w:sz w:val="25"/>
      <w:szCs w:val="25"/>
    </w:rPr>
  </w:style>
  <w:style w:type="paragraph" w:customStyle="1" w:styleId="Bodytext510">
    <w:name w:val="Body text (5)1"/>
    <w:basedOn w:val="Normal"/>
    <w:rsid w:val="0045037D"/>
    <w:pPr>
      <w:widowControl w:val="0"/>
      <w:shd w:val="clear" w:color="auto" w:fill="FFFFFF"/>
      <w:spacing w:after="180" w:line="240" w:lineRule="atLeast"/>
      <w:jc w:val="both"/>
    </w:pPr>
    <w:rPr>
      <w:spacing w:val="-2"/>
      <w:sz w:val="21"/>
      <w:szCs w:val="21"/>
    </w:rPr>
  </w:style>
  <w:style w:type="paragraph" w:customStyle="1" w:styleId="Bodytext610">
    <w:name w:val="Body text (6)1"/>
    <w:basedOn w:val="Normal"/>
    <w:rsid w:val="0045037D"/>
    <w:pPr>
      <w:widowControl w:val="0"/>
      <w:shd w:val="clear" w:color="auto" w:fill="FFFFFF"/>
      <w:spacing w:line="248" w:lineRule="exact"/>
      <w:jc w:val="both"/>
    </w:pPr>
    <w:rPr>
      <w:i/>
      <w:iCs/>
      <w:spacing w:val="-4"/>
      <w:sz w:val="21"/>
      <w:szCs w:val="21"/>
    </w:rPr>
  </w:style>
  <w:style w:type="paragraph" w:customStyle="1" w:styleId="Footnote1">
    <w:name w:val="Footnote1"/>
    <w:basedOn w:val="Normal"/>
    <w:link w:val="Footnote0"/>
    <w:rsid w:val="0045037D"/>
    <w:pPr>
      <w:widowControl w:val="0"/>
      <w:shd w:val="clear" w:color="auto" w:fill="FFFFFF"/>
      <w:spacing w:line="274" w:lineRule="exact"/>
      <w:jc w:val="both"/>
    </w:pPr>
    <w:rPr>
      <w:sz w:val="20"/>
      <w:szCs w:val="20"/>
      <w:shd w:val="clear" w:color="auto" w:fill="FFFFFF"/>
    </w:rPr>
  </w:style>
  <w:style w:type="paragraph" w:customStyle="1" w:styleId="Heading321">
    <w:name w:val="Heading #3 (2)"/>
    <w:basedOn w:val="Normal"/>
    <w:link w:val="Heading320"/>
    <w:rsid w:val="0045037D"/>
    <w:pPr>
      <w:widowControl w:val="0"/>
      <w:shd w:val="clear" w:color="auto" w:fill="FFFFFF"/>
      <w:spacing w:line="439" w:lineRule="exact"/>
      <w:jc w:val="both"/>
      <w:outlineLvl w:val="2"/>
    </w:pPr>
    <w:rPr>
      <w:spacing w:val="-3"/>
      <w:sz w:val="25"/>
      <w:szCs w:val="25"/>
    </w:rPr>
  </w:style>
  <w:style w:type="paragraph" w:customStyle="1" w:styleId="Heading33">
    <w:name w:val="Heading #3"/>
    <w:basedOn w:val="Normal"/>
    <w:link w:val="Heading31"/>
    <w:rsid w:val="0045037D"/>
    <w:pPr>
      <w:widowControl w:val="0"/>
      <w:shd w:val="clear" w:color="auto" w:fill="FFFFFF"/>
      <w:spacing w:line="277" w:lineRule="exact"/>
      <w:jc w:val="both"/>
      <w:outlineLvl w:val="2"/>
    </w:pPr>
    <w:rPr>
      <w:i/>
      <w:iCs/>
      <w:spacing w:val="-5"/>
      <w:sz w:val="21"/>
      <w:szCs w:val="21"/>
    </w:rPr>
  </w:style>
  <w:style w:type="paragraph" w:customStyle="1" w:styleId="Heading331">
    <w:name w:val="Heading #3 (3)"/>
    <w:basedOn w:val="Normal"/>
    <w:link w:val="Heading330"/>
    <w:rsid w:val="0045037D"/>
    <w:pPr>
      <w:widowControl w:val="0"/>
      <w:shd w:val="clear" w:color="auto" w:fill="FFFFFF"/>
      <w:spacing w:line="240" w:lineRule="atLeast"/>
      <w:jc w:val="both"/>
      <w:outlineLvl w:val="2"/>
    </w:pPr>
    <w:rPr>
      <w:b/>
      <w:bCs/>
      <w:i/>
      <w:iCs/>
      <w:spacing w:val="-3"/>
      <w:sz w:val="23"/>
      <w:szCs w:val="23"/>
    </w:rPr>
  </w:style>
  <w:style w:type="paragraph" w:customStyle="1" w:styleId="Heading340">
    <w:name w:val="Heading #3 (4)"/>
    <w:basedOn w:val="Normal"/>
    <w:link w:val="Heading34"/>
    <w:rsid w:val="0045037D"/>
    <w:pPr>
      <w:widowControl w:val="0"/>
      <w:shd w:val="clear" w:color="auto" w:fill="FFFFFF"/>
      <w:spacing w:line="240" w:lineRule="atLeast"/>
      <w:jc w:val="both"/>
      <w:outlineLvl w:val="2"/>
    </w:pPr>
    <w:rPr>
      <w:b/>
      <w:bCs/>
      <w:i/>
      <w:iCs/>
      <w:spacing w:val="-7"/>
      <w:sz w:val="23"/>
      <w:szCs w:val="23"/>
    </w:rPr>
  </w:style>
  <w:style w:type="paragraph" w:customStyle="1" w:styleId="Heading1120">
    <w:name w:val="Heading #11 (2)"/>
    <w:basedOn w:val="Normal"/>
    <w:link w:val="Heading112"/>
    <w:rsid w:val="0045037D"/>
    <w:pPr>
      <w:widowControl w:val="0"/>
      <w:shd w:val="clear" w:color="auto" w:fill="FFFFFF"/>
      <w:spacing w:after="120" w:line="240" w:lineRule="atLeast"/>
      <w:jc w:val="right"/>
    </w:pPr>
    <w:rPr>
      <w:spacing w:val="-2"/>
      <w:sz w:val="25"/>
      <w:szCs w:val="25"/>
    </w:rPr>
  </w:style>
  <w:style w:type="paragraph" w:customStyle="1" w:styleId="Headerorfooter21">
    <w:name w:val="Header or footer (2)"/>
    <w:basedOn w:val="Normal"/>
    <w:link w:val="Headerorfooter20"/>
    <w:rsid w:val="0045037D"/>
    <w:pPr>
      <w:widowControl w:val="0"/>
      <w:shd w:val="clear" w:color="auto" w:fill="FFFFFF"/>
      <w:spacing w:before="120" w:line="306" w:lineRule="exact"/>
      <w:jc w:val="both"/>
    </w:pPr>
    <w:rPr>
      <w:spacing w:val="-2"/>
      <w:sz w:val="25"/>
      <w:szCs w:val="25"/>
    </w:rPr>
  </w:style>
  <w:style w:type="paragraph" w:customStyle="1" w:styleId="Heading1020">
    <w:name w:val="Heading #10 (2)"/>
    <w:basedOn w:val="Normal"/>
    <w:link w:val="Heading102"/>
    <w:rsid w:val="0045037D"/>
    <w:pPr>
      <w:widowControl w:val="0"/>
      <w:shd w:val="clear" w:color="auto" w:fill="FFFFFF"/>
      <w:spacing w:line="410" w:lineRule="exact"/>
      <w:jc w:val="both"/>
    </w:pPr>
    <w:rPr>
      <w:spacing w:val="-2"/>
      <w:sz w:val="25"/>
      <w:szCs w:val="25"/>
    </w:rPr>
  </w:style>
  <w:style w:type="paragraph" w:customStyle="1" w:styleId="Footnote30">
    <w:name w:val="Footnote (3)"/>
    <w:basedOn w:val="Normal"/>
    <w:link w:val="Footnote3"/>
    <w:rsid w:val="0045037D"/>
    <w:pPr>
      <w:widowControl w:val="0"/>
      <w:shd w:val="clear" w:color="auto" w:fill="FFFFFF"/>
      <w:spacing w:line="240" w:lineRule="atLeast"/>
      <w:jc w:val="both"/>
    </w:pPr>
    <w:rPr>
      <w:sz w:val="18"/>
      <w:szCs w:val="18"/>
    </w:rPr>
  </w:style>
  <w:style w:type="paragraph" w:customStyle="1" w:styleId="Footnote40">
    <w:name w:val="Footnote (4)"/>
    <w:basedOn w:val="Normal"/>
    <w:link w:val="Footnote4"/>
    <w:rsid w:val="0045037D"/>
    <w:pPr>
      <w:widowControl w:val="0"/>
      <w:shd w:val="clear" w:color="auto" w:fill="FFFFFF"/>
      <w:spacing w:line="320" w:lineRule="exact"/>
      <w:jc w:val="both"/>
    </w:pPr>
    <w:rPr>
      <w:spacing w:val="-3"/>
      <w:sz w:val="20"/>
      <w:szCs w:val="20"/>
    </w:rPr>
  </w:style>
  <w:style w:type="paragraph" w:customStyle="1" w:styleId="Heading221">
    <w:name w:val="Heading #2 (2)"/>
    <w:basedOn w:val="Normal"/>
    <w:link w:val="Heading220"/>
    <w:rsid w:val="0045037D"/>
    <w:pPr>
      <w:widowControl w:val="0"/>
      <w:shd w:val="clear" w:color="auto" w:fill="FFFFFF"/>
      <w:spacing w:line="240" w:lineRule="atLeast"/>
      <w:jc w:val="both"/>
      <w:outlineLvl w:val="1"/>
    </w:pPr>
    <w:rPr>
      <w:rFonts w:ascii="FrankRuehl"/>
      <w:sz w:val="8"/>
      <w:szCs w:val="8"/>
    </w:rPr>
  </w:style>
  <w:style w:type="paragraph" w:customStyle="1" w:styleId="Heading1130">
    <w:name w:val="Heading #11 (3)"/>
    <w:basedOn w:val="Normal"/>
    <w:link w:val="Heading113"/>
    <w:rsid w:val="0045037D"/>
    <w:pPr>
      <w:widowControl w:val="0"/>
      <w:shd w:val="clear" w:color="auto" w:fill="FFFFFF"/>
      <w:spacing w:before="120" w:line="432" w:lineRule="exact"/>
      <w:jc w:val="center"/>
    </w:pPr>
    <w:rPr>
      <w:spacing w:val="-2"/>
      <w:sz w:val="25"/>
      <w:szCs w:val="25"/>
    </w:rPr>
  </w:style>
  <w:style w:type="paragraph" w:customStyle="1" w:styleId="Heading81">
    <w:name w:val="Heading #8"/>
    <w:basedOn w:val="Normal"/>
    <w:link w:val="Heading80"/>
    <w:rsid w:val="0045037D"/>
    <w:pPr>
      <w:widowControl w:val="0"/>
      <w:shd w:val="clear" w:color="auto" w:fill="FFFFFF"/>
      <w:spacing w:line="432" w:lineRule="exact"/>
      <w:jc w:val="both"/>
      <w:outlineLvl w:val="7"/>
    </w:pPr>
    <w:rPr>
      <w:spacing w:val="-2"/>
      <w:sz w:val="25"/>
      <w:szCs w:val="25"/>
    </w:rPr>
  </w:style>
  <w:style w:type="paragraph" w:customStyle="1" w:styleId="Footnote50">
    <w:name w:val="Footnote (5)"/>
    <w:basedOn w:val="Normal"/>
    <w:link w:val="Footnote5"/>
    <w:rsid w:val="0045037D"/>
    <w:pPr>
      <w:widowControl w:val="0"/>
      <w:shd w:val="clear" w:color="auto" w:fill="FFFFFF"/>
      <w:spacing w:line="274" w:lineRule="exact"/>
      <w:ind w:firstLine="560"/>
      <w:jc w:val="both"/>
    </w:pPr>
    <w:rPr>
      <w:spacing w:val="-3"/>
      <w:sz w:val="21"/>
      <w:szCs w:val="21"/>
    </w:rPr>
  </w:style>
  <w:style w:type="paragraph" w:customStyle="1" w:styleId="Headerorfooter31">
    <w:name w:val="Header or footer (3)"/>
    <w:basedOn w:val="Normal"/>
    <w:link w:val="Headerorfooter30"/>
    <w:rsid w:val="0045037D"/>
    <w:pPr>
      <w:widowControl w:val="0"/>
      <w:shd w:val="clear" w:color="auto" w:fill="FFFFFF"/>
      <w:spacing w:line="240" w:lineRule="atLeast"/>
      <w:jc w:val="right"/>
    </w:pPr>
    <w:rPr>
      <w:spacing w:val="-3"/>
      <w:sz w:val="20"/>
      <w:szCs w:val="20"/>
    </w:rPr>
  </w:style>
  <w:style w:type="paragraph" w:customStyle="1" w:styleId="Heading61">
    <w:name w:val="Heading #6"/>
    <w:basedOn w:val="Normal"/>
    <w:link w:val="Heading60"/>
    <w:rsid w:val="0045037D"/>
    <w:pPr>
      <w:widowControl w:val="0"/>
      <w:shd w:val="clear" w:color="auto" w:fill="FFFFFF"/>
      <w:spacing w:line="436" w:lineRule="exact"/>
      <w:jc w:val="both"/>
      <w:outlineLvl w:val="5"/>
    </w:pPr>
    <w:rPr>
      <w:spacing w:val="-2"/>
      <w:sz w:val="25"/>
      <w:szCs w:val="25"/>
    </w:rPr>
  </w:style>
  <w:style w:type="paragraph" w:customStyle="1" w:styleId="Headerorfooter40">
    <w:name w:val="Header or footer (4)"/>
    <w:basedOn w:val="Normal"/>
    <w:link w:val="Headerorfooter4"/>
    <w:rsid w:val="0045037D"/>
    <w:pPr>
      <w:widowControl w:val="0"/>
      <w:shd w:val="clear" w:color="auto" w:fill="FFFFFF"/>
      <w:spacing w:line="240" w:lineRule="atLeast"/>
      <w:jc w:val="right"/>
    </w:pPr>
    <w:rPr>
      <w:spacing w:val="-3"/>
      <w:sz w:val="23"/>
      <w:szCs w:val="23"/>
    </w:rPr>
  </w:style>
  <w:style w:type="paragraph" w:customStyle="1" w:styleId="Heading71">
    <w:name w:val="Heading #7"/>
    <w:basedOn w:val="Normal"/>
    <w:link w:val="Heading70"/>
    <w:rsid w:val="0045037D"/>
    <w:pPr>
      <w:widowControl w:val="0"/>
      <w:shd w:val="clear" w:color="auto" w:fill="FFFFFF"/>
      <w:spacing w:line="277" w:lineRule="exact"/>
      <w:jc w:val="both"/>
      <w:outlineLvl w:val="6"/>
    </w:pPr>
    <w:rPr>
      <w:i/>
      <w:iCs/>
      <w:spacing w:val="-5"/>
      <w:sz w:val="25"/>
      <w:szCs w:val="25"/>
    </w:rPr>
  </w:style>
  <w:style w:type="paragraph" w:customStyle="1" w:styleId="Headerorfooter50">
    <w:name w:val="Header or footer (5)"/>
    <w:basedOn w:val="Normal"/>
    <w:link w:val="Headerorfooter5"/>
    <w:rsid w:val="0045037D"/>
    <w:pPr>
      <w:widowControl w:val="0"/>
      <w:shd w:val="clear" w:color="auto" w:fill="FFFFFF"/>
      <w:spacing w:line="122" w:lineRule="exact"/>
      <w:jc w:val="both"/>
    </w:pPr>
    <w:rPr>
      <w:sz w:val="8"/>
      <w:szCs w:val="8"/>
    </w:rPr>
  </w:style>
  <w:style w:type="paragraph" w:customStyle="1" w:styleId="Heading91">
    <w:name w:val="Heading #9"/>
    <w:basedOn w:val="Normal"/>
    <w:link w:val="Heading90"/>
    <w:rsid w:val="0045037D"/>
    <w:pPr>
      <w:widowControl w:val="0"/>
      <w:shd w:val="clear" w:color="auto" w:fill="FFFFFF"/>
      <w:spacing w:before="60" w:line="240" w:lineRule="atLeast"/>
      <w:jc w:val="both"/>
      <w:outlineLvl w:val="8"/>
    </w:pPr>
    <w:rPr>
      <w:spacing w:val="-2"/>
      <w:sz w:val="25"/>
      <w:szCs w:val="25"/>
    </w:rPr>
  </w:style>
  <w:style w:type="paragraph" w:customStyle="1" w:styleId="Heading620">
    <w:name w:val="Heading #6 (2)"/>
    <w:basedOn w:val="Normal"/>
    <w:link w:val="Heading62"/>
    <w:rsid w:val="0045037D"/>
    <w:pPr>
      <w:widowControl w:val="0"/>
      <w:shd w:val="clear" w:color="auto" w:fill="FFFFFF"/>
      <w:spacing w:line="240" w:lineRule="atLeast"/>
      <w:jc w:val="both"/>
      <w:outlineLvl w:val="5"/>
    </w:pPr>
    <w:rPr>
      <w:b/>
      <w:bCs/>
      <w:i/>
      <w:iCs/>
      <w:spacing w:val="-7"/>
      <w:sz w:val="23"/>
      <w:szCs w:val="23"/>
    </w:rPr>
  </w:style>
  <w:style w:type="paragraph" w:customStyle="1" w:styleId="Heading1030">
    <w:name w:val="Heading #10 (3)"/>
    <w:basedOn w:val="Normal"/>
    <w:link w:val="Heading103"/>
    <w:rsid w:val="0045037D"/>
    <w:pPr>
      <w:widowControl w:val="0"/>
      <w:shd w:val="clear" w:color="auto" w:fill="FFFFFF"/>
      <w:spacing w:before="600" w:line="310" w:lineRule="exact"/>
      <w:jc w:val="center"/>
    </w:pPr>
    <w:rPr>
      <w:spacing w:val="-2"/>
      <w:sz w:val="25"/>
      <w:szCs w:val="25"/>
    </w:rPr>
  </w:style>
  <w:style w:type="paragraph" w:customStyle="1" w:styleId="Heading52">
    <w:name w:val="Heading #5"/>
    <w:basedOn w:val="Normal"/>
    <w:link w:val="Heading51"/>
    <w:rsid w:val="0045037D"/>
    <w:pPr>
      <w:widowControl w:val="0"/>
      <w:shd w:val="clear" w:color="auto" w:fill="FFFFFF"/>
      <w:spacing w:before="240" w:line="436" w:lineRule="exact"/>
      <w:jc w:val="both"/>
      <w:outlineLvl w:val="4"/>
    </w:pPr>
    <w:rPr>
      <w:spacing w:val="-2"/>
      <w:sz w:val="25"/>
      <w:szCs w:val="25"/>
    </w:rPr>
  </w:style>
  <w:style w:type="paragraph" w:customStyle="1" w:styleId="Heading630">
    <w:name w:val="Heading #6 (3)"/>
    <w:basedOn w:val="Normal"/>
    <w:link w:val="Heading63"/>
    <w:rsid w:val="0045037D"/>
    <w:pPr>
      <w:widowControl w:val="0"/>
      <w:shd w:val="clear" w:color="auto" w:fill="FFFFFF"/>
      <w:spacing w:line="240" w:lineRule="atLeast"/>
      <w:jc w:val="both"/>
      <w:outlineLvl w:val="5"/>
    </w:pPr>
    <w:rPr>
      <w:i/>
      <w:iCs/>
      <w:spacing w:val="-5"/>
      <w:sz w:val="25"/>
      <w:szCs w:val="25"/>
    </w:rPr>
  </w:style>
  <w:style w:type="paragraph" w:customStyle="1" w:styleId="Heading720">
    <w:name w:val="Heading #7 (2)"/>
    <w:basedOn w:val="Normal"/>
    <w:link w:val="Heading72"/>
    <w:rsid w:val="0045037D"/>
    <w:pPr>
      <w:widowControl w:val="0"/>
      <w:shd w:val="clear" w:color="auto" w:fill="FFFFFF"/>
      <w:spacing w:line="439" w:lineRule="exact"/>
      <w:jc w:val="both"/>
      <w:outlineLvl w:val="6"/>
    </w:pPr>
    <w:rPr>
      <w:spacing w:val="-2"/>
      <w:sz w:val="25"/>
      <w:szCs w:val="25"/>
    </w:rPr>
  </w:style>
  <w:style w:type="paragraph" w:customStyle="1" w:styleId="Heading730">
    <w:name w:val="Heading #7 (3)"/>
    <w:basedOn w:val="Normal"/>
    <w:link w:val="Heading73"/>
    <w:rsid w:val="0045037D"/>
    <w:pPr>
      <w:widowControl w:val="0"/>
      <w:shd w:val="clear" w:color="auto" w:fill="FFFFFF"/>
      <w:spacing w:line="240" w:lineRule="atLeast"/>
      <w:jc w:val="both"/>
      <w:outlineLvl w:val="6"/>
    </w:pPr>
    <w:rPr>
      <w:i/>
      <w:iCs/>
      <w:spacing w:val="-4"/>
      <w:sz w:val="21"/>
      <w:szCs w:val="21"/>
    </w:rPr>
  </w:style>
  <w:style w:type="paragraph" w:customStyle="1" w:styleId="Footnote60">
    <w:name w:val="Footnote (6)"/>
    <w:basedOn w:val="Normal"/>
    <w:link w:val="Footnote6"/>
    <w:rsid w:val="0045037D"/>
    <w:pPr>
      <w:widowControl w:val="0"/>
      <w:shd w:val="clear" w:color="auto" w:fill="FFFFFF"/>
      <w:spacing w:line="240" w:lineRule="atLeast"/>
    </w:pPr>
    <w:rPr>
      <w:noProof/>
      <w:sz w:val="18"/>
      <w:szCs w:val="18"/>
    </w:rPr>
  </w:style>
  <w:style w:type="paragraph" w:customStyle="1" w:styleId="Heading101">
    <w:name w:val="Heading #10"/>
    <w:basedOn w:val="Normal"/>
    <w:link w:val="Heading100"/>
    <w:rsid w:val="0045037D"/>
    <w:pPr>
      <w:widowControl w:val="0"/>
      <w:shd w:val="clear" w:color="auto" w:fill="FFFFFF"/>
      <w:spacing w:before="780" w:after="780" w:line="324" w:lineRule="exact"/>
      <w:jc w:val="center"/>
    </w:pPr>
    <w:rPr>
      <w:b/>
      <w:bCs/>
      <w:sz w:val="25"/>
      <w:szCs w:val="25"/>
    </w:rPr>
  </w:style>
  <w:style w:type="paragraph" w:customStyle="1" w:styleId="Heading920">
    <w:name w:val="Heading #9 (2)"/>
    <w:basedOn w:val="Normal"/>
    <w:link w:val="Heading92"/>
    <w:rsid w:val="0045037D"/>
    <w:pPr>
      <w:widowControl w:val="0"/>
      <w:shd w:val="clear" w:color="auto" w:fill="FFFFFF"/>
      <w:spacing w:after="480" w:line="240" w:lineRule="atLeast"/>
      <w:ind w:firstLine="580"/>
      <w:jc w:val="both"/>
      <w:outlineLvl w:val="8"/>
    </w:pPr>
    <w:rPr>
      <w:b/>
      <w:bCs/>
      <w:sz w:val="25"/>
      <w:szCs w:val="25"/>
    </w:rPr>
  </w:style>
  <w:style w:type="paragraph" w:customStyle="1" w:styleId="Tableofcontents20">
    <w:name w:val="Table of contents (2)"/>
    <w:basedOn w:val="Normal"/>
    <w:link w:val="Tableofcontents2"/>
    <w:rsid w:val="0045037D"/>
    <w:pPr>
      <w:widowControl w:val="0"/>
      <w:shd w:val="clear" w:color="auto" w:fill="FFFFFF"/>
      <w:spacing w:before="600" w:line="240" w:lineRule="atLeast"/>
      <w:jc w:val="both"/>
    </w:pPr>
    <w:rPr>
      <w:rFonts w:ascii="Arial" w:hAnsi="Arial"/>
      <w:sz w:val="15"/>
      <w:szCs w:val="15"/>
    </w:rPr>
  </w:style>
  <w:style w:type="paragraph" w:customStyle="1" w:styleId="Headerorfooter60">
    <w:name w:val="Header or footer (6)"/>
    <w:basedOn w:val="Normal"/>
    <w:link w:val="Headerorfooter6"/>
    <w:rsid w:val="0045037D"/>
    <w:pPr>
      <w:widowControl w:val="0"/>
      <w:shd w:val="clear" w:color="auto" w:fill="FFFFFF"/>
      <w:spacing w:line="240" w:lineRule="atLeast"/>
    </w:pPr>
    <w:rPr>
      <w:i/>
      <w:iCs/>
      <w:noProof/>
      <w:sz w:val="20"/>
      <w:szCs w:val="20"/>
    </w:rPr>
  </w:style>
  <w:style w:type="character" w:customStyle="1" w:styleId="UnresolvedMention">
    <w:name w:val="Unresolved Mention"/>
    <w:uiPriority w:val="99"/>
    <w:semiHidden/>
    <w:unhideWhenUsed/>
    <w:rsid w:val="00301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23134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64841770">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192692">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0683095">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84488367">
      <w:bodyDiv w:val="1"/>
      <w:marLeft w:val="0"/>
      <w:marRight w:val="0"/>
      <w:marTop w:val="0"/>
      <w:marBottom w:val="0"/>
      <w:divBdr>
        <w:top w:val="none" w:sz="0" w:space="0" w:color="auto"/>
        <w:left w:val="none" w:sz="0" w:space="0" w:color="auto"/>
        <w:bottom w:val="none" w:sz="0" w:space="0" w:color="auto"/>
        <w:right w:val="none" w:sz="0" w:space="0" w:color="auto"/>
      </w:divBdr>
    </w:div>
    <w:div w:id="185679147">
      <w:bodyDiv w:val="1"/>
      <w:marLeft w:val="0"/>
      <w:marRight w:val="0"/>
      <w:marTop w:val="0"/>
      <w:marBottom w:val="0"/>
      <w:divBdr>
        <w:top w:val="none" w:sz="0" w:space="0" w:color="auto"/>
        <w:left w:val="none" w:sz="0" w:space="0" w:color="auto"/>
        <w:bottom w:val="none" w:sz="0" w:space="0" w:color="auto"/>
        <w:right w:val="none" w:sz="0" w:space="0" w:color="auto"/>
      </w:divBdr>
    </w:div>
    <w:div w:id="19099652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4241566">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2179292">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78432712">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590372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5054944">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2338133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6846596">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2202930">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6477444">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6881226">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2657905">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5032548">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630380">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356549">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4710077">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713345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0167316">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1421573">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08165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7932860">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22099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1321256">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0056620">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0826062">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1642584">
      <w:bodyDiv w:val="1"/>
      <w:marLeft w:val="0"/>
      <w:marRight w:val="0"/>
      <w:marTop w:val="0"/>
      <w:marBottom w:val="0"/>
      <w:divBdr>
        <w:top w:val="none" w:sz="0" w:space="0" w:color="auto"/>
        <w:left w:val="none" w:sz="0" w:space="0" w:color="auto"/>
        <w:bottom w:val="none" w:sz="0" w:space="0" w:color="auto"/>
        <w:right w:val="none" w:sz="0" w:space="0" w:color="auto"/>
      </w:divBdr>
    </w:div>
    <w:div w:id="1266422486">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2156383">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3466872">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39842346">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2078603">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1976900">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63618644">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350321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15728138">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5348">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7835278">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3642404">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5022914">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0012581">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2972466">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3061100">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2656588">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4670626">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790172">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84912584">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04758196">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25536252">
      <w:bodyDiv w:val="1"/>
      <w:marLeft w:val="0"/>
      <w:marRight w:val="0"/>
      <w:marTop w:val="0"/>
      <w:marBottom w:val="0"/>
      <w:divBdr>
        <w:top w:val="none" w:sz="0" w:space="0" w:color="auto"/>
        <w:left w:val="none" w:sz="0" w:space="0" w:color="auto"/>
        <w:bottom w:val="none" w:sz="0" w:space="0" w:color="auto"/>
        <w:right w:val="none" w:sz="0" w:space="0" w:color="auto"/>
      </w:divBdr>
      <w:divsChild>
        <w:div w:id="457456102">
          <w:marLeft w:val="0"/>
          <w:marRight w:val="0"/>
          <w:marTop w:val="0"/>
          <w:marBottom w:val="0"/>
          <w:divBdr>
            <w:top w:val="none" w:sz="0" w:space="0" w:color="auto"/>
            <w:left w:val="none" w:sz="0" w:space="0" w:color="auto"/>
            <w:bottom w:val="none" w:sz="0" w:space="0" w:color="auto"/>
            <w:right w:val="none" w:sz="0" w:space="0" w:color="auto"/>
          </w:divBdr>
        </w:div>
        <w:div w:id="1176648705">
          <w:marLeft w:val="0"/>
          <w:marRight w:val="0"/>
          <w:marTop w:val="0"/>
          <w:marBottom w:val="0"/>
          <w:divBdr>
            <w:top w:val="none" w:sz="0" w:space="0" w:color="auto"/>
            <w:left w:val="none" w:sz="0" w:space="0" w:color="auto"/>
            <w:bottom w:val="none" w:sz="0" w:space="0" w:color="auto"/>
            <w:right w:val="none" w:sz="0" w:space="0" w:color="auto"/>
          </w:divBdr>
        </w:div>
      </w:divsChild>
    </w:div>
    <w:div w:id="2133398922">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7CB58B-25DA-4958-8454-3F08572EED8C}">
  <ds:schemaRefs>
    <ds:schemaRef ds:uri="http://schemas.openxmlformats.org/officeDocument/2006/bibliography"/>
  </ds:schemaRefs>
</ds:datastoreItem>
</file>

<file path=customXml/itemProps2.xml><?xml version="1.0" encoding="utf-8"?>
<ds:datastoreItem xmlns:ds="http://schemas.openxmlformats.org/officeDocument/2006/customXml" ds:itemID="{6C786B20-F46F-49DB-8848-42CF38FA0796}"/>
</file>

<file path=customXml/itemProps3.xml><?xml version="1.0" encoding="utf-8"?>
<ds:datastoreItem xmlns:ds="http://schemas.openxmlformats.org/officeDocument/2006/customXml" ds:itemID="{BEF4FDBD-F9AA-4F10-82EA-E76AF4612166}"/>
</file>

<file path=customXml/itemProps4.xml><?xml version="1.0" encoding="utf-8"?>
<ds:datastoreItem xmlns:ds="http://schemas.openxmlformats.org/officeDocument/2006/customXml" ds:itemID="{F1675F7E-4312-41E0-B5DF-F7C7AEDA3DE1}"/>
</file>

<file path=docProps/app.xml><?xml version="1.0" encoding="utf-8"?>
<Properties xmlns="http://schemas.openxmlformats.org/officeDocument/2006/extended-properties" xmlns:vt="http://schemas.openxmlformats.org/officeDocument/2006/docPropsVTypes">
  <Template>Normal</Template>
  <TotalTime>70</TotalTime>
  <Pages>1</Pages>
  <Words>6865</Words>
  <Characters>39136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45910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dc:description/>
  <cp:lastModifiedBy>Trieu Thi Binh</cp:lastModifiedBy>
  <cp:revision>19</cp:revision>
  <cp:lastPrinted>2025-07-03T18:17:00Z</cp:lastPrinted>
  <dcterms:created xsi:type="dcterms:W3CDTF">2025-07-03T17:50:00Z</dcterms:created>
  <dcterms:modified xsi:type="dcterms:W3CDTF">2025-07-09T10:23:00Z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